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  <w:r>
        <w:rPr>
          <w:rFonts w:ascii="Times New Roman" w:hAnsi="Times New Roman"/>
          <w:b/>
          <w:noProof/>
          <w:spacing w:val="-1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-756699</wp:posOffset>
            </wp:positionH>
            <wp:positionV relativeFrom="paragraph">
              <wp:posOffset>-540385</wp:posOffset>
            </wp:positionV>
            <wp:extent cx="7579857" cy="10710407"/>
            <wp:effectExtent l="19050" t="0" r="2043" b="0"/>
            <wp:wrapNone/>
            <wp:docPr id="1" name="Рисунок 1" descr="C:\Users\kopnova\Desktop\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nova\Desktop\ген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57" cy="1071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B7F5B" w:rsidRPr="00EF73F8" w:rsidRDefault="009A5919">
      <w:pPr>
        <w:spacing w:before="51"/>
        <w:ind w:left="127" w:right="11"/>
        <w:jc w:val="center"/>
        <w:rPr>
          <w:rFonts w:ascii="Times New Roman" w:eastAsia="Times New Roman" w:hAnsi="Times New Roman" w:cs="Times New Roman"/>
          <w:lang w:val="ru-RU"/>
        </w:rPr>
      </w:pPr>
      <w:r w:rsidRPr="00EF73F8">
        <w:rPr>
          <w:rFonts w:ascii="Times New Roman" w:hAnsi="Times New Roman"/>
          <w:b/>
          <w:spacing w:val="-1"/>
          <w:lang w:val="ru-RU"/>
        </w:rPr>
        <w:t>Федеральное</w:t>
      </w:r>
      <w:r w:rsidRPr="00EF73F8">
        <w:rPr>
          <w:rFonts w:ascii="Times New Roman" w:hAnsi="Times New Roman"/>
          <w:b/>
          <w:spacing w:val="-2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государственное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бюджетное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учреждение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«Федеральная</w:t>
      </w:r>
      <w:r w:rsidRPr="00EF73F8">
        <w:rPr>
          <w:rFonts w:ascii="Times New Roman" w:hAnsi="Times New Roman"/>
          <w:b/>
          <w:spacing w:val="-2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кадастровая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палата</w:t>
      </w:r>
      <w:r w:rsidRPr="00EF73F8">
        <w:rPr>
          <w:rFonts w:ascii="Times New Roman" w:hAnsi="Times New Roman"/>
          <w:b/>
          <w:spacing w:val="61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Федеральной</w:t>
      </w:r>
      <w:r w:rsidRPr="00EF73F8">
        <w:rPr>
          <w:rFonts w:ascii="Times New Roman" w:hAnsi="Times New Roman"/>
          <w:b/>
          <w:spacing w:val="-3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службы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государственной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регистрации,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кадастра</w:t>
      </w:r>
      <w:r w:rsidRPr="00EF73F8">
        <w:rPr>
          <w:rFonts w:ascii="Times New Roman" w:hAnsi="Times New Roman"/>
          <w:b/>
          <w:spacing w:val="-3"/>
          <w:lang w:val="ru-RU"/>
        </w:rPr>
        <w:t xml:space="preserve"> </w:t>
      </w:r>
      <w:r w:rsidRPr="00EF73F8">
        <w:rPr>
          <w:rFonts w:ascii="Times New Roman" w:hAnsi="Times New Roman"/>
          <w:b/>
          <w:lang w:val="ru-RU"/>
        </w:rPr>
        <w:t xml:space="preserve">и </w:t>
      </w:r>
      <w:r w:rsidRPr="00EF73F8">
        <w:rPr>
          <w:rFonts w:ascii="Times New Roman" w:hAnsi="Times New Roman"/>
          <w:b/>
          <w:spacing w:val="-1"/>
          <w:lang w:val="ru-RU"/>
        </w:rPr>
        <w:t>картографии»</w:t>
      </w:r>
    </w:p>
    <w:p w:rsidR="009B7F5B" w:rsidRPr="00EF73F8" w:rsidRDefault="009B7F5B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1641EB" w:rsidRDefault="001641EB" w:rsidP="007A1EF9">
      <w:pPr>
        <w:ind w:left="2835" w:right="2636"/>
        <w:jc w:val="center"/>
        <w:rPr>
          <w:rFonts w:ascii="Times New Roman" w:hAnsi="Times New Roman"/>
          <w:sz w:val="20"/>
          <w:lang w:val="ru-RU"/>
        </w:rPr>
      </w:pPr>
    </w:p>
    <w:p w:rsidR="007A1EF9" w:rsidRDefault="009A5919" w:rsidP="007A1EF9">
      <w:pPr>
        <w:ind w:left="2835" w:right="2636"/>
        <w:jc w:val="center"/>
        <w:rPr>
          <w:rFonts w:ascii="Times New Roman" w:hAnsi="Times New Roman"/>
          <w:spacing w:val="-4"/>
          <w:sz w:val="20"/>
          <w:lang w:val="ru-RU"/>
        </w:rPr>
      </w:pPr>
      <w:r w:rsidRPr="00EF73F8">
        <w:rPr>
          <w:rFonts w:ascii="Times New Roman" w:hAnsi="Times New Roman"/>
          <w:sz w:val="20"/>
          <w:lang w:val="ru-RU"/>
        </w:rPr>
        <w:t>4</w:t>
      </w:r>
      <w:r w:rsidR="007A1EF9">
        <w:rPr>
          <w:rFonts w:ascii="Times New Roman" w:hAnsi="Times New Roman"/>
          <w:sz w:val="20"/>
          <w:lang w:val="ru-RU"/>
        </w:rPr>
        <w:t>3</w:t>
      </w:r>
      <w:r w:rsidRPr="00EF73F8">
        <w:rPr>
          <w:rFonts w:ascii="Times New Roman" w:hAnsi="Times New Roman"/>
          <w:sz w:val="20"/>
          <w:lang w:val="ru-RU"/>
        </w:rPr>
        <w:t>00</w:t>
      </w:r>
      <w:r w:rsidR="007A1EF9">
        <w:rPr>
          <w:rFonts w:ascii="Times New Roman" w:hAnsi="Times New Roman"/>
          <w:sz w:val="20"/>
          <w:lang w:val="ru-RU"/>
        </w:rPr>
        <w:t>37</w:t>
      </w:r>
      <w:r w:rsidRPr="00EF73F8">
        <w:rPr>
          <w:rFonts w:ascii="Times New Roman" w:hAnsi="Times New Roman"/>
          <w:sz w:val="20"/>
          <w:lang w:val="ru-RU"/>
        </w:rPr>
        <w:t>,</w:t>
      </w:r>
      <w:r w:rsidRPr="00EF73F8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="007A1EF9">
        <w:rPr>
          <w:rFonts w:ascii="Times New Roman" w:hAnsi="Times New Roman"/>
          <w:spacing w:val="-4"/>
          <w:sz w:val="20"/>
          <w:lang w:val="ru-RU"/>
        </w:rPr>
        <w:t>Республика Мордовия,</w:t>
      </w:r>
    </w:p>
    <w:p w:rsidR="007A1EF9" w:rsidRDefault="007A1EF9" w:rsidP="007A1EF9">
      <w:pPr>
        <w:ind w:left="2835" w:right="2636"/>
        <w:jc w:val="center"/>
        <w:rPr>
          <w:rFonts w:ascii="Times New Roman" w:hAnsi="Times New Roman"/>
          <w:spacing w:val="30"/>
          <w:w w:val="99"/>
          <w:sz w:val="20"/>
          <w:lang w:val="ru-RU"/>
        </w:rPr>
      </w:pPr>
      <w:r>
        <w:rPr>
          <w:rFonts w:ascii="Times New Roman" w:hAnsi="Times New Roman"/>
          <w:spacing w:val="-4"/>
          <w:sz w:val="20"/>
          <w:lang w:val="ru-RU"/>
        </w:rPr>
        <w:t xml:space="preserve"> </w:t>
      </w:r>
      <w:r w:rsidR="009A5919" w:rsidRPr="00EF73F8">
        <w:rPr>
          <w:rFonts w:ascii="Times New Roman" w:hAnsi="Times New Roman"/>
          <w:spacing w:val="-1"/>
          <w:sz w:val="20"/>
          <w:lang w:val="ru-RU"/>
        </w:rPr>
        <w:t>г.</w:t>
      </w:r>
      <w:r w:rsidR="009A5919" w:rsidRPr="00EF73F8">
        <w:rPr>
          <w:rFonts w:ascii="Times New Roman" w:hAnsi="Times New Roman"/>
          <w:spacing w:val="-4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  <w:lang w:val="ru-RU"/>
        </w:rPr>
        <w:t>Саранск</w:t>
      </w:r>
      <w:r w:rsidR="009A5919" w:rsidRPr="00EF73F8">
        <w:rPr>
          <w:rFonts w:ascii="Times New Roman" w:hAnsi="Times New Roman"/>
          <w:spacing w:val="-1"/>
          <w:sz w:val="20"/>
          <w:lang w:val="ru-RU"/>
        </w:rPr>
        <w:t>,</w:t>
      </w:r>
      <w:r>
        <w:rPr>
          <w:rFonts w:ascii="Times New Roman" w:hAnsi="Times New Roman"/>
          <w:spacing w:val="-1"/>
          <w:sz w:val="20"/>
          <w:lang w:val="ru-RU"/>
        </w:rPr>
        <w:t xml:space="preserve"> </w:t>
      </w:r>
      <w:r>
        <w:rPr>
          <w:rFonts w:ascii="Times New Roman" w:hAnsi="Times New Roman"/>
          <w:spacing w:val="-4"/>
          <w:sz w:val="20"/>
          <w:lang w:val="ru-RU"/>
        </w:rPr>
        <w:t>Лямбирское шоссе,</w:t>
      </w:r>
      <w:r w:rsidR="009A5919" w:rsidRPr="007A1EF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="009A5919" w:rsidRPr="007A1EF9">
        <w:rPr>
          <w:rFonts w:ascii="Times New Roman" w:hAnsi="Times New Roman"/>
          <w:spacing w:val="-1"/>
          <w:sz w:val="20"/>
          <w:lang w:val="ru-RU"/>
        </w:rPr>
        <w:t>д.</w:t>
      </w:r>
      <w:r w:rsidR="009A5919" w:rsidRPr="007A1EF9">
        <w:rPr>
          <w:rFonts w:ascii="Times New Roman" w:hAnsi="Times New Roman"/>
          <w:spacing w:val="-4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10 Б</w:t>
      </w:r>
      <w:r w:rsidR="009A5919" w:rsidRPr="007A1EF9">
        <w:rPr>
          <w:rFonts w:ascii="Times New Roman" w:hAnsi="Times New Roman"/>
          <w:sz w:val="20"/>
          <w:lang w:val="ru-RU"/>
        </w:rPr>
        <w:t>,</w:t>
      </w:r>
      <w:r w:rsidR="009A5919" w:rsidRPr="007A1EF9">
        <w:rPr>
          <w:rFonts w:ascii="Times New Roman" w:hAnsi="Times New Roman"/>
          <w:spacing w:val="30"/>
          <w:w w:val="99"/>
          <w:sz w:val="20"/>
          <w:lang w:val="ru-RU"/>
        </w:rPr>
        <w:t xml:space="preserve"> </w:t>
      </w:r>
    </w:p>
    <w:p w:rsidR="009B7F5B" w:rsidRPr="00EF73F8" w:rsidRDefault="009A5919" w:rsidP="00955F3E">
      <w:pPr>
        <w:ind w:left="2835" w:right="263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A1EF9">
        <w:rPr>
          <w:rFonts w:ascii="Times New Roman" w:hAnsi="Times New Roman"/>
          <w:spacing w:val="-1"/>
          <w:sz w:val="20"/>
          <w:lang w:val="ru-RU"/>
        </w:rPr>
        <w:t>тел.</w:t>
      </w:r>
      <w:r w:rsidRPr="007A1EF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A1EF9">
        <w:rPr>
          <w:rFonts w:ascii="Times New Roman" w:hAnsi="Times New Roman"/>
          <w:sz w:val="20"/>
          <w:lang w:val="ru-RU"/>
        </w:rPr>
        <w:t>8(8</w:t>
      </w:r>
      <w:r w:rsidR="007A1EF9">
        <w:rPr>
          <w:rFonts w:ascii="Times New Roman" w:hAnsi="Times New Roman"/>
          <w:sz w:val="20"/>
          <w:lang w:val="ru-RU"/>
        </w:rPr>
        <w:t>34</w:t>
      </w:r>
      <w:r w:rsidRPr="007A1EF9">
        <w:rPr>
          <w:rFonts w:ascii="Times New Roman" w:hAnsi="Times New Roman"/>
          <w:sz w:val="20"/>
          <w:lang w:val="ru-RU"/>
        </w:rPr>
        <w:t>2)</w:t>
      </w:r>
      <w:r w:rsidRPr="007A1EF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="007A1EF9">
        <w:rPr>
          <w:rFonts w:ascii="Times New Roman" w:hAnsi="Times New Roman"/>
          <w:sz w:val="20"/>
          <w:lang w:val="ru-RU"/>
        </w:rPr>
        <w:t>79-0</w:t>
      </w:r>
      <w:r w:rsidR="00446371">
        <w:rPr>
          <w:rFonts w:ascii="Times New Roman" w:hAnsi="Times New Roman"/>
          <w:sz w:val="20"/>
          <w:lang w:val="ru-RU"/>
        </w:rPr>
        <w:t>2</w:t>
      </w:r>
      <w:r w:rsidR="007A1EF9">
        <w:rPr>
          <w:rFonts w:ascii="Times New Roman" w:hAnsi="Times New Roman"/>
          <w:sz w:val="20"/>
          <w:lang w:val="ru-RU"/>
        </w:rPr>
        <w:t>-0</w:t>
      </w:r>
      <w:r w:rsidR="00446371">
        <w:rPr>
          <w:rFonts w:ascii="Times New Roman" w:hAnsi="Times New Roman"/>
          <w:sz w:val="20"/>
          <w:lang w:val="ru-RU"/>
        </w:rPr>
        <w:t>0</w:t>
      </w:r>
      <w:r w:rsidRPr="007A1EF9">
        <w:rPr>
          <w:rFonts w:ascii="Times New Roman" w:hAnsi="Times New Roman"/>
          <w:sz w:val="20"/>
          <w:lang w:val="ru-RU"/>
        </w:rPr>
        <w:t>,</w:t>
      </w:r>
      <w:r w:rsidRPr="007A1EF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A1EF9">
        <w:rPr>
          <w:rFonts w:ascii="Times New Roman" w:hAnsi="Times New Roman"/>
          <w:spacing w:val="-1"/>
          <w:sz w:val="20"/>
          <w:lang w:val="ru-RU"/>
        </w:rPr>
        <w:t>8(8</w:t>
      </w:r>
      <w:r w:rsidR="007A1EF9">
        <w:rPr>
          <w:rFonts w:ascii="Times New Roman" w:hAnsi="Times New Roman"/>
          <w:spacing w:val="-1"/>
          <w:sz w:val="20"/>
          <w:lang w:val="ru-RU"/>
        </w:rPr>
        <w:t>34</w:t>
      </w:r>
      <w:r w:rsidRPr="007A1EF9">
        <w:rPr>
          <w:rFonts w:ascii="Times New Roman" w:hAnsi="Times New Roman"/>
          <w:spacing w:val="-1"/>
          <w:sz w:val="20"/>
          <w:lang w:val="ru-RU"/>
        </w:rPr>
        <w:t>2)</w:t>
      </w:r>
      <w:r w:rsidRPr="007A1EF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446371">
        <w:rPr>
          <w:rFonts w:ascii="Times New Roman" w:hAnsi="Times New Roman"/>
          <w:sz w:val="20"/>
          <w:lang w:val="ru-RU"/>
        </w:rPr>
        <w:t>79</w:t>
      </w:r>
      <w:r w:rsidRPr="007A1EF9">
        <w:rPr>
          <w:rFonts w:ascii="Times New Roman" w:hAnsi="Times New Roman"/>
          <w:sz w:val="20"/>
          <w:lang w:val="ru-RU"/>
        </w:rPr>
        <w:t>-</w:t>
      </w:r>
      <w:r w:rsidR="00446371">
        <w:rPr>
          <w:rFonts w:ascii="Times New Roman" w:hAnsi="Times New Roman"/>
          <w:sz w:val="20"/>
          <w:lang w:val="ru-RU"/>
        </w:rPr>
        <w:t>02</w:t>
      </w:r>
      <w:r w:rsidRPr="007A1EF9">
        <w:rPr>
          <w:rFonts w:ascii="Times New Roman" w:hAnsi="Times New Roman"/>
          <w:sz w:val="20"/>
          <w:lang w:val="ru-RU"/>
        </w:rPr>
        <w:t>-</w:t>
      </w:r>
      <w:r w:rsidR="00446371">
        <w:rPr>
          <w:rFonts w:ascii="Times New Roman" w:hAnsi="Times New Roman"/>
          <w:sz w:val="20"/>
          <w:lang w:val="ru-RU"/>
        </w:rPr>
        <w:t>2</w:t>
      </w:r>
      <w:r w:rsidRPr="007A1EF9">
        <w:rPr>
          <w:rFonts w:ascii="Times New Roman" w:hAnsi="Times New Roman"/>
          <w:sz w:val="20"/>
          <w:lang w:val="ru-RU"/>
        </w:rPr>
        <w:t>4</w:t>
      </w: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55AC9" w:rsidRDefault="00855AC9" w:rsidP="00446371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ВНЕСЕНИ</w:t>
      </w:r>
      <w:r w:rsidR="0008504D">
        <w:rPr>
          <w:rFonts w:ascii="Times New Roman" w:hAnsi="Times New Roman"/>
          <w:b/>
          <w:spacing w:val="-1"/>
          <w:sz w:val="28"/>
          <w:szCs w:val="28"/>
          <w:lang w:val="ru-RU"/>
        </w:rPr>
        <w:t>Е</w:t>
      </w: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ИЗМЕНЕНИЙ</w:t>
      </w:r>
    </w:p>
    <w:p w:rsidR="00446371" w:rsidRPr="00855AC9" w:rsidRDefault="00855AC9" w:rsidP="00446371">
      <w:pPr>
        <w:ind w:left="1843" w:right="1502" w:hanging="4"/>
        <w:jc w:val="center"/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В </w:t>
      </w:r>
      <w:r w:rsidR="009A5919"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ГЕНЕРАЛЬНЫЙ</w:t>
      </w:r>
      <w:r w:rsidR="009A5919" w:rsidRPr="00855AC9">
        <w:rPr>
          <w:rFonts w:ascii="Times New Roman" w:hAnsi="Times New Roman"/>
          <w:b/>
          <w:spacing w:val="-29"/>
          <w:sz w:val="28"/>
          <w:szCs w:val="28"/>
          <w:lang w:val="ru-RU"/>
        </w:rPr>
        <w:t xml:space="preserve"> </w:t>
      </w:r>
      <w:r w:rsidR="009A5919"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ПЛАН</w:t>
      </w:r>
      <w:r w:rsidR="009A5919" w:rsidRPr="00855AC9"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  <w:t xml:space="preserve"> </w:t>
      </w:r>
    </w:p>
    <w:p w:rsidR="009B7F5B" w:rsidRPr="00855AC9" w:rsidRDefault="00DE6E54" w:rsidP="00446371">
      <w:pPr>
        <w:ind w:left="1134" w:right="793" w:hanging="4"/>
        <w:jc w:val="center"/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СЕЛИЩИНСКОГО СЕЛЬСКОГО</w:t>
      </w:r>
      <w:r w:rsidR="00446371"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 xml:space="preserve"> ПОСЕЛЕНИЯ КРАСНОСЛОБОДСКОГО МУНИЦИПАЛЬНОГО РАЙОНА</w:t>
      </w:r>
    </w:p>
    <w:p w:rsidR="00446371" w:rsidRPr="00855AC9" w:rsidRDefault="00446371" w:rsidP="00446371">
      <w:pPr>
        <w:ind w:left="1418" w:right="935" w:hanging="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РЕСПУБЛИКИ МОРДОВИЯ</w:t>
      </w:r>
    </w:p>
    <w:p w:rsidR="009B7F5B" w:rsidRPr="00446371" w:rsidRDefault="009B7F5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B7F5B" w:rsidRPr="00446371" w:rsidRDefault="009B7F5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B4470" w:rsidRDefault="002B4470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Pr="00446371" w:rsidRDefault="00955F3E">
      <w:pPr>
        <w:ind w:left="1427" w:right="131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7F5B" w:rsidRPr="00446371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62A15" w:rsidRDefault="00C62A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62A15" w:rsidRDefault="00C62A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62A15" w:rsidRPr="00EF73F8" w:rsidRDefault="00C62A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9B7F5B" w:rsidRPr="00F563BB" w:rsidRDefault="00446371">
      <w:pPr>
        <w:ind w:left="1427" w:right="1309"/>
        <w:jc w:val="center"/>
        <w:rPr>
          <w:rFonts w:ascii="Times New Roman" w:hAnsi="Times New Roman"/>
          <w:sz w:val="24"/>
          <w:lang w:val="ru-RU"/>
        </w:rPr>
      </w:pPr>
      <w:r w:rsidRPr="00F563BB">
        <w:rPr>
          <w:rFonts w:ascii="Times New Roman" w:hAnsi="Times New Roman"/>
          <w:spacing w:val="-1"/>
          <w:sz w:val="24"/>
          <w:lang w:val="ru-RU"/>
        </w:rPr>
        <w:t>Саранск</w:t>
      </w:r>
      <w:r w:rsidR="009A5919" w:rsidRPr="00F563BB">
        <w:rPr>
          <w:rFonts w:ascii="Times New Roman" w:hAnsi="Times New Roman"/>
          <w:spacing w:val="-1"/>
          <w:sz w:val="24"/>
          <w:lang w:val="ru-RU"/>
        </w:rPr>
        <w:t xml:space="preserve"> 202</w:t>
      </w:r>
      <w:r w:rsidR="00CC1CF8" w:rsidRPr="00F563BB">
        <w:rPr>
          <w:rFonts w:ascii="Times New Roman" w:hAnsi="Times New Roman"/>
          <w:spacing w:val="-1"/>
          <w:sz w:val="24"/>
          <w:lang w:val="ru-RU"/>
        </w:rPr>
        <w:t>2</w:t>
      </w:r>
    </w:p>
    <w:p w:rsidR="004739B6" w:rsidRDefault="004739B6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8C2D1C" w:rsidRDefault="008C2D1C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8C2D1C" w:rsidRDefault="008C2D1C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C203CD" w:rsidRDefault="00C203CD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lastRenderedPageBreak/>
        <w:t>ВНЕСЕНИ</w:t>
      </w:r>
      <w:r w:rsidR="0008504D">
        <w:rPr>
          <w:rFonts w:ascii="Times New Roman" w:hAnsi="Times New Roman"/>
          <w:b/>
          <w:spacing w:val="-1"/>
          <w:sz w:val="28"/>
          <w:szCs w:val="28"/>
          <w:lang w:val="ru-RU"/>
        </w:rPr>
        <w:t>Е</w:t>
      </w: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ИЗМЕНЕНИЙ</w:t>
      </w:r>
    </w:p>
    <w:p w:rsidR="00C203CD" w:rsidRPr="00855AC9" w:rsidRDefault="00C203CD" w:rsidP="00C203CD">
      <w:pPr>
        <w:ind w:left="1843" w:right="1502" w:hanging="4"/>
        <w:jc w:val="center"/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В ГЕНЕРАЛЬНЫЙ</w:t>
      </w:r>
      <w:r w:rsidRPr="00855AC9">
        <w:rPr>
          <w:rFonts w:ascii="Times New Roman" w:hAnsi="Times New Roman"/>
          <w:b/>
          <w:spacing w:val="-29"/>
          <w:sz w:val="28"/>
          <w:szCs w:val="28"/>
          <w:lang w:val="ru-RU"/>
        </w:rPr>
        <w:t xml:space="preserve"> </w:t>
      </w: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ПЛАН</w:t>
      </w:r>
      <w:r w:rsidRPr="00855AC9"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  <w:t xml:space="preserve"> </w:t>
      </w:r>
    </w:p>
    <w:p w:rsidR="00C203CD" w:rsidRPr="00855AC9" w:rsidRDefault="00DE6E54" w:rsidP="00C203CD">
      <w:pPr>
        <w:ind w:left="1134" w:right="793" w:hanging="4"/>
        <w:jc w:val="center"/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</w:pPr>
      <w:r w:rsidRPr="00DE6E54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СЕЛИЩИНСКОГО СЕЛЬСКОГО</w:t>
      </w:r>
      <w:r w:rsidR="00C203CD" w:rsidRPr="00DE6E54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 xml:space="preserve"> ПОСЕЛЕНИЯ</w:t>
      </w:r>
      <w:r w:rsidR="00C203CD"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 xml:space="preserve"> КРАСНОСЛОБОДСКОГО МУНИЦИПАЛЬНОГО РАЙОНА</w:t>
      </w:r>
    </w:p>
    <w:p w:rsidR="00C203CD" w:rsidRPr="00855AC9" w:rsidRDefault="00C203CD" w:rsidP="00C203CD">
      <w:pPr>
        <w:ind w:left="1418" w:right="935" w:hanging="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РЕСПУБЛИКИ МОРДОВИЯ</w:t>
      </w: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55F3E" w:rsidRDefault="00955F3E" w:rsidP="00955F3E">
      <w:pPr>
        <w:rPr>
          <w:rFonts w:ascii="Times New Roman" w:hAnsi="Times New Roman"/>
          <w:sz w:val="28"/>
          <w:lang w:val="ru-RU"/>
        </w:rPr>
      </w:pPr>
    </w:p>
    <w:p w:rsidR="00855AC9" w:rsidRPr="002B4470" w:rsidRDefault="007C0D49" w:rsidP="002B4470">
      <w:pPr>
        <w:pStyle w:val="1"/>
        <w:spacing w:before="0"/>
        <w:ind w:firstLine="0"/>
        <w:jc w:val="center"/>
        <w:rPr>
          <w:rStyle w:val="af1"/>
          <w:color w:val="365F91" w:themeColor="accent1" w:themeShade="BF"/>
          <w:sz w:val="32"/>
        </w:rPr>
      </w:pPr>
      <w:r w:rsidRPr="002B4470">
        <w:rPr>
          <w:rStyle w:val="af1"/>
          <w:b/>
          <w:i w:val="0"/>
          <w:color w:val="365F91" w:themeColor="accent1" w:themeShade="BF"/>
          <w:sz w:val="32"/>
        </w:rPr>
        <w:t>Том I Положение</w:t>
      </w:r>
      <w:r w:rsidR="00855AC9" w:rsidRPr="002B4470">
        <w:rPr>
          <w:rStyle w:val="af1"/>
          <w:b/>
          <w:i w:val="0"/>
          <w:color w:val="365F91" w:themeColor="accent1" w:themeShade="BF"/>
          <w:sz w:val="32"/>
        </w:rPr>
        <w:t xml:space="preserve"> </w:t>
      </w:r>
      <w:r w:rsidRPr="002B4470">
        <w:rPr>
          <w:rStyle w:val="af1"/>
          <w:b/>
          <w:i w:val="0"/>
          <w:color w:val="365F91" w:themeColor="accent1" w:themeShade="BF"/>
          <w:sz w:val="32"/>
        </w:rPr>
        <w:t>о</w:t>
      </w:r>
      <w:r w:rsidR="00855AC9" w:rsidRPr="002B4470">
        <w:rPr>
          <w:rStyle w:val="af1"/>
          <w:b/>
          <w:i w:val="0"/>
          <w:color w:val="365F91" w:themeColor="accent1" w:themeShade="BF"/>
          <w:sz w:val="32"/>
        </w:rPr>
        <w:t xml:space="preserve"> </w:t>
      </w:r>
      <w:r w:rsidRPr="002B4470">
        <w:rPr>
          <w:rStyle w:val="af1"/>
          <w:b/>
          <w:i w:val="0"/>
          <w:color w:val="365F91" w:themeColor="accent1" w:themeShade="BF"/>
          <w:sz w:val="32"/>
        </w:rPr>
        <w:t>территориальном</w:t>
      </w:r>
      <w:r w:rsidR="00855AC9" w:rsidRPr="002B4470">
        <w:rPr>
          <w:rStyle w:val="af1"/>
          <w:b/>
          <w:i w:val="0"/>
          <w:color w:val="365F91" w:themeColor="accent1" w:themeShade="BF"/>
          <w:sz w:val="32"/>
        </w:rPr>
        <w:t xml:space="preserve"> </w:t>
      </w:r>
      <w:r w:rsidRPr="002B4470">
        <w:rPr>
          <w:rStyle w:val="af1"/>
          <w:b/>
          <w:i w:val="0"/>
          <w:color w:val="365F91" w:themeColor="accent1" w:themeShade="BF"/>
          <w:sz w:val="32"/>
        </w:rPr>
        <w:t>планировании</w:t>
      </w:r>
    </w:p>
    <w:p w:rsidR="00855AC9" w:rsidRPr="002B4470" w:rsidRDefault="00855AC9" w:rsidP="002B4470">
      <w:pPr>
        <w:pStyle w:val="1"/>
        <w:spacing w:before="0"/>
        <w:ind w:firstLine="0"/>
        <w:jc w:val="center"/>
        <w:rPr>
          <w:rStyle w:val="af1"/>
          <w:bCs/>
          <w:color w:val="365F91" w:themeColor="accent1" w:themeShade="BF"/>
          <w:sz w:val="32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C2D1C" w:rsidRDefault="008C2D1C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Pr="007C0D49" w:rsidRDefault="007C0D49" w:rsidP="007C0D49">
      <w:pPr>
        <w:tabs>
          <w:tab w:val="left" w:pos="8505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C0D49">
        <w:rPr>
          <w:rFonts w:ascii="Times New Roman" w:hAnsi="Times New Roman"/>
          <w:b/>
          <w:sz w:val="24"/>
          <w:szCs w:val="24"/>
          <w:lang w:val="ru-RU"/>
        </w:rPr>
        <w:t xml:space="preserve">Заказчик: </w:t>
      </w:r>
      <w:r w:rsidR="0059548A">
        <w:rPr>
          <w:rFonts w:ascii="Times New Roman" w:hAnsi="Times New Roman"/>
          <w:b/>
          <w:sz w:val="24"/>
          <w:szCs w:val="24"/>
          <w:lang w:val="ru-RU"/>
        </w:rPr>
        <w:t>Общество с ограниченной ответственностью «Магма ХД»</w:t>
      </w: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55F3E" w:rsidRDefault="00955F3E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0A1B69" w:rsidRDefault="000A1B6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55F3E" w:rsidRDefault="00955F3E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Pr="007C0D49" w:rsidRDefault="007C0D49" w:rsidP="007C0D49">
      <w:pPr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  <w:r w:rsidRPr="007C0D49">
        <w:rPr>
          <w:rFonts w:ascii="Times New Roman" w:hAnsi="Times New Roman"/>
          <w:b/>
          <w:sz w:val="24"/>
          <w:szCs w:val="24"/>
          <w:lang w:val="ru-RU"/>
        </w:rPr>
        <w:t>И.о. директора филиала</w:t>
      </w:r>
    </w:p>
    <w:p w:rsidR="007C0D49" w:rsidRPr="007C0D49" w:rsidRDefault="007C0D49" w:rsidP="007C0D49">
      <w:pPr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  <w:r w:rsidRPr="007C0D49">
        <w:rPr>
          <w:rFonts w:ascii="Times New Roman" w:hAnsi="Times New Roman"/>
          <w:b/>
          <w:sz w:val="24"/>
          <w:szCs w:val="24"/>
          <w:lang w:val="ru-RU"/>
        </w:rPr>
        <w:t>ФГБУ «ФКП Росреестра» по Республике Мордовия</w:t>
      </w:r>
      <w:r w:rsidRPr="007C0D49">
        <w:rPr>
          <w:rFonts w:ascii="Times New Roman" w:hAnsi="Times New Roman"/>
          <w:b/>
          <w:sz w:val="24"/>
          <w:szCs w:val="24"/>
          <w:lang w:val="ru-RU"/>
        </w:rPr>
        <w:tab/>
        <w:t xml:space="preserve">                          </w:t>
      </w:r>
      <w:r w:rsidR="007D798C">
        <w:rPr>
          <w:rFonts w:ascii="Times New Roman" w:hAnsi="Times New Roman"/>
          <w:b/>
          <w:sz w:val="24"/>
          <w:szCs w:val="24"/>
          <w:lang w:val="ru-RU"/>
        </w:rPr>
        <w:t xml:space="preserve">      </w:t>
      </w:r>
      <w:r w:rsidR="0077140A">
        <w:rPr>
          <w:rFonts w:ascii="Times New Roman" w:hAnsi="Times New Roman"/>
          <w:b/>
          <w:sz w:val="24"/>
          <w:szCs w:val="24"/>
          <w:lang w:val="ru-RU"/>
        </w:rPr>
        <w:t xml:space="preserve">         </w:t>
      </w:r>
      <w:r w:rsidR="007D798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556DD">
        <w:rPr>
          <w:rFonts w:ascii="Times New Roman" w:hAnsi="Times New Roman"/>
          <w:b/>
          <w:sz w:val="24"/>
          <w:szCs w:val="24"/>
          <w:lang w:val="ru-RU"/>
        </w:rPr>
        <w:t>Е</w:t>
      </w:r>
      <w:r w:rsidRPr="007C0D49">
        <w:rPr>
          <w:rFonts w:ascii="Times New Roman" w:hAnsi="Times New Roman"/>
          <w:b/>
          <w:sz w:val="24"/>
          <w:szCs w:val="24"/>
          <w:lang w:val="ru-RU"/>
        </w:rPr>
        <w:t xml:space="preserve">.В. </w:t>
      </w:r>
      <w:r w:rsidR="00C556DD">
        <w:rPr>
          <w:rFonts w:ascii="Times New Roman" w:hAnsi="Times New Roman"/>
          <w:b/>
          <w:sz w:val="24"/>
          <w:szCs w:val="24"/>
          <w:lang w:val="ru-RU"/>
        </w:rPr>
        <w:t>Ш</w:t>
      </w:r>
      <w:r w:rsidRPr="007C0D49">
        <w:rPr>
          <w:rFonts w:ascii="Times New Roman" w:hAnsi="Times New Roman"/>
          <w:b/>
          <w:sz w:val="24"/>
          <w:szCs w:val="24"/>
          <w:lang w:val="ru-RU"/>
        </w:rPr>
        <w:t>вабауэр</w:t>
      </w: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pacing w:val="-1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pacing w:val="-1"/>
          <w:sz w:val="28"/>
          <w:lang w:val="ru-RU"/>
        </w:rPr>
      </w:pPr>
    </w:p>
    <w:p w:rsidR="007C0D49" w:rsidRPr="00655C91" w:rsidRDefault="007C0D49" w:rsidP="000A1B69">
      <w:pPr>
        <w:pStyle w:val="af2"/>
        <w:pBdr>
          <w:bottom w:val="single" w:sz="4" w:space="0" w:color="4F81BD" w:themeColor="accent1"/>
        </w:pBdr>
        <w:ind w:left="0" w:right="-6"/>
        <w:jc w:val="center"/>
        <w:rPr>
          <w:color w:val="365F91" w:themeColor="accent1" w:themeShade="BF"/>
          <w:sz w:val="28"/>
          <w:szCs w:val="28"/>
        </w:rPr>
      </w:pPr>
      <w:r w:rsidRPr="00655C91">
        <w:rPr>
          <w:color w:val="365F91" w:themeColor="accent1" w:themeShade="BF"/>
          <w:sz w:val="28"/>
          <w:szCs w:val="28"/>
        </w:rPr>
        <w:lastRenderedPageBreak/>
        <w:t>Содержание Тома I</w:t>
      </w:r>
    </w:p>
    <w:p w:rsidR="009A5919" w:rsidRPr="00655C91" w:rsidRDefault="002B4470" w:rsidP="000A1B69">
      <w:pPr>
        <w:spacing w:before="4"/>
        <w:ind w:firstLine="709"/>
        <w:jc w:val="center"/>
        <w:rPr>
          <w:rStyle w:val="af1"/>
          <w:color w:val="365F91" w:themeColor="accent1" w:themeShade="BF"/>
          <w:sz w:val="28"/>
          <w:szCs w:val="28"/>
          <w:lang w:val="ru-RU"/>
        </w:rPr>
      </w:pPr>
      <w:r w:rsidRPr="00655C91">
        <w:rPr>
          <w:rStyle w:val="af1"/>
          <w:color w:val="365F91" w:themeColor="accent1" w:themeShade="BF"/>
          <w:sz w:val="28"/>
          <w:szCs w:val="28"/>
          <w:lang w:val="ru-RU"/>
        </w:rPr>
        <w:t>ПОЛОЖЕНИЕ О ТЕРРИТОРИАЛЬНОМ ПЛАНИРОВАНИИ</w:t>
      </w:r>
    </w:p>
    <w:p w:rsidR="00EA09C1" w:rsidRDefault="00EA09C1" w:rsidP="009A5919">
      <w:pPr>
        <w:spacing w:before="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795"/>
        <w:gridCol w:w="7798"/>
        <w:gridCol w:w="538"/>
      </w:tblGrid>
      <w:tr w:rsidR="00EA09C1" w:rsidRPr="00655C91" w:rsidTr="00EA09C1">
        <w:tc>
          <w:tcPr>
            <w:tcW w:w="1799" w:type="dxa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</w:rPr>
              <w:t>РАЗДЕЛ 1.</w:t>
            </w:r>
          </w:p>
        </w:tc>
        <w:tc>
          <w:tcPr>
            <w:tcW w:w="7834" w:type="dxa"/>
          </w:tcPr>
          <w:p w:rsidR="00EA09C1" w:rsidRPr="00655C91" w:rsidRDefault="002B4470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  <w:lang w:val="ru-RU"/>
              </w:rPr>
              <w:t>ОПИСАНИЕ ЦЕЛЕЙ И ЗАДАЧ ТЕРРИТОРИАЛЬНОГО ПЛАНИРОВАНИЯ</w:t>
            </w:r>
          </w:p>
        </w:tc>
        <w:tc>
          <w:tcPr>
            <w:tcW w:w="539" w:type="dxa"/>
          </w:tcPr>
          <w:p w:rsidR="00EA09C1" w:rsidRPr="00655C91" w:rsidRDefault="00B24AE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4</w:t>
            </w:r>
          </w:p>
        </w:tc>
      </w:tr>
      <w:tr w:rsidR="00CF7458" w:rsidRPr="00655C91" w:rsidTr="00EA09C1">
        <w:tc>
          <w:tcPr>
            <w:tcW w:w="1799" w:type="dxa"/>
            <w:vMerge w:val="restart"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</w:tcPr>
          <w:p w:rsidR="00CF7458" w:rsidRPr="00655C91" w:rsidRDefault="00CF7458" w:rsidP="0055651D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1</w:t>
            </w:r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.1. Общие пол</w:t>
            </w:r>
            <w:r w:rsidR="0055651D"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</w:t>
            </w:r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жения</w:t>
            </w:r>
          </w:p>
        </w:tc>
        <w:tc>
          <w:tcPr>
            <w:tcW w:w="539" w:type="dxa"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4</w:t>
            </w:r>
          </w:p>
        </w:tc>
      </w:tr>
      <w:tr w:rsidR="00CF7458" w:rsidRPr="00655C91" w:rsidTr="00EA09C1">
        <w:tc>
          <w:tcPr>
            <w:tcW w:w="1799" w:type="dxa"/>
            <w:vMerge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</w:tcPr>
          <w:p w:rsidR="00CF7458" w:rsidRPr="00655C91" w:rsidRDefault="00CF7458" w:rsidP="00067B89">
            <w:pPr>
              <w:spacing w:before="3" w:line="360" w:lineRule="auto"/>
              <w:ind w:right="155"/>
              <w:jc w:val="both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>1.2. Цели территориального планирования</w:t>
            </w:r>
          </w:p>
        </w:tc>
        <w:tc>
          <w:tcPr>
            <w:tcW w:w="539" w:type="dxa"/>
          </w:tcPr>
          <w:p w:rsidR="00CF7458" w:rsidRPr="00655C91" w:rsidRDefault="000A1B69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8</w:t>
            </w:r>
          </w:p>
        </w:tc>
      </w:tr>
      <w:tr w:rsidR="00CF7458" w:rsidRPr="00655C91" w:rsidTr="00EA09C1">
        <w:tc>
          <w:tcPr>
            <w:tcW w:w="1799" w:type="dxa"/>
            <w:vMerge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</w:tcPr>
          <w:p w:rsidR="00CF7458" w:rsidRPr="00655C91" w:rsidRDefault="00CF7458" w:rsidP="00067B89">
            <w:pPr>
              <w:spacing w:before="3" w:line="360" w:lineRule="auto"/>
              <w:ind w:right="155"/>
              <w:jc w:val="both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>1.3. Задачи территориального планирования</w:t>
            </w:r>
          </w:p>
        </w:tc>
        <w:tc>
          <w:tcPr>
            <w:tcW w:w="539" w:type="dxa"/>
          </w:tcPr>
          <w:p w:rsidR="00CF7458" w:rsidRPr="00655C91" w:rsidRDefault="000A1B69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8</w:t>
            </w:r>
          </w:p>
        </w:tc>
      </w:tr>
      <w:tr w:rsidR="00EA09C1" w:rsidRPr="00655C91" w:rsidTr="00A845CB">
        <w:trPr>
          <w:trHeight w:val="291"/>
        </w:trPr>
        <w:tc>
          <w:tcPr>
            <w:tcW w:w="1799" w:type="dxa"/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  <w:shd w:val="clear" w:color="auto" w:fill="D9D9D9"/>
          </w:tcPr>
          <w:p w:rsidR="00EA09C1" w:rsidRPr="00655C91" w:rsidRDefault="00EA09C1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39" w:type="dxa"/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</w:p>
        </w:tc>
      </w:tr>
      <w:tr w:rsidR="00EA09C1" w:rsidRPr="00655C91" w:rsidTr="00EA09C1">
        <w:tc>
          <w:tcPr>
            <w:tcW w:w="1799" w:type="dxa"/>
          </w:tcPr>
          <w:p w:rsidR="00EA09C1" w:rsidRPr="00655C91" w:rsidRDefault="002B4470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</w:rPr>
              <w:t>РАЗДЕЛ 2.</w:t>
            </w:r>
          </w:p>
        </w:tc>
        <w:tc>
          <w:tcPr>
            <w:tcW w:w="7834" w:type="dxa"/>
          </w:tcPr>
          <w:p w:rsidR="00EA09C1" w:rsidRPr="00655C91" w:rsidRDefault="002B4470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  <w:lang w:val="ru-RU"/>
              </w:rPr>
              <w:t>СВЕДЕНИЯ О ВИДАХ, НАЗНАЧЕНИИ И НАИМЕНОВАНИЯХ ПЛАНИРУЕМЫХ ДЛЯ РАЗМЕЩЕНИЯ ОБЪЕКТОВ РЕГИОНАЛЬНОГО И МЕСТНОГО ЗНАЧЕНИЯ ПОСЕЛЕНИЯ</w:t>
            </w:r>
          </w:p>
        </w:tc>
        <w:tc>
          <w:tcPr>
            <w:tcW w:w="539" w:type="dxa"/>
          </w:tcPr>
          <w:p w:rsidR="00EA09C1" w:rsidRPr="00655C91" w:rsidRDefault="000A1B69" w:rsidP="00743C97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10</w:t>
            </w:r>
          </w:p>
        </w:tc>
      </w:tr>
      <w:tr w:rsidR="00EA09C1" w:rsidRPr="00655C91" w:rsidTr="00A845CB">
        <w:trPr>
          <w:trHeight w:val="218"/>
        </w:trPr>
        <w:tc>
          <w:tcPr>
            <w:tcW w:w="1799" w:type="dxa"/>
            <w:tcBorders>
              <w:bottom w:val="single" w:sz="4" w:space="0" w:color="000000"/>
            </w:tcBorders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  <w:tcBorders>
              <w:bottom w:val="single" w:sz="4" w:space="0" w:color="000000"/>
            </w:tcBorders>
            <w:shd w:val="clear" w:color="auto" w:fill="D9D9D9"/>
          </w:tcPr>
          <w:p w:rsidR="00EA09C1" w:rsidRPr="00655C91" w:rsidRDefault="00EA09C1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39" w:type="dxa"/>
            <w:tcBorders>
              <w:bottom w:val="single" w:sz="4" w:space="0" w:color="000000"/>
            </w:tcBorders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</w:p>
        </w:tc>
      </w:tr>
      <w:tr w:rsidR="00EA09C1" w:rsidRPr="00655C91" w:rsidTr="00EA09C1">
        <w:tc>
          <w:tcPr>
            <w:tcW w:w="1799" w:type="dxa"/>
            <w:shd w:val="clear" w:color="auto" w:fill="auto"/>
          </w:tcPr>
          <w:p w:rsidR="00EA09C1" w:rsidRPr="00655C91" w:rsidRDefault="002B4470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</w:rPr>
              <w:t>РАЗДЕЛ 3.</w:t>
            </w:r>
          </w:p>
        </w:tc>
        <w:tc>
          <w:tcPr>
            <w:tcW w:w="7834" w:type="dxa"/>
            <w:shd w:val="clear" w:color="auto" w:fill="auto"/>
          </w:tcPr>
          <w:p w:rsidR="00EA09C1" w:rsidRPr="00655C91" w:rsidRDefault="002B4470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  <w:lang w:val="ru-RU"/>
              </w:rPr>
              <w:t>ПАРАМЕТРЫ ФУНКЦИОНАЛЬНЫХ ЗОН, А ТАКЖЕ СВЕДЕНИЯ О ПЛАНИРУЕМЫХ ДЛЯ РАЗМЕЩЕНИЯ В НИХ ОБЪЕКТАХ РЕГИОНАЛЬНОГО И МЕСТНОГО ЗНАЧЕНИЯ, ЗА ИСКЛЮЧЕНИЕМ ЛИНЕЙНЫХ ОБЪЕКТОВ</w:t>
            </w:r>
          </w:p>
        </w:tc>
        <w:tc>
          <w:tcPr>
            <w:tcW w:w="539" w:type="dxa"/>
            <w:shd w:val="clear" w:color="auto" w:fill="auto"/>
          </w:tcPr>
          <w:p w:rsidR="00EA09C1" w:rsidRPr="00655C91" w:rsidRDefault="000A1B69" w:rsidP="000232CD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1</w:t>
            </w:r>
            <w:r w:rsidR="000232C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1</w:t>
            </w:r>
          </w:p>
        </w:tc>
      </w:tr>
    </w:tbl>
    <w:p w:rsidR="00F563BB" w:rsidRDefault="00F563BB" w:rsidP="002B4529">
      <w:pPr>
        <w:pStyle w:val="110"/>
        <w:tabs>
          <w:tab w:val="left" w:pos="8789"/>
          <w:tab w:val="left" w:pos="10490"/>
        </w:tabs>
        <w:spacing w:line="360" w:lineRule="auto"/>
        <w:ind w:left="0" w:firstLine="567"/>
        <w:jc w:val="center"/>
        <w:rPr>
          <w:rFonts w:cs="Times New Roman"/>
          <w:spacing w:val="-1"/>
          <w:sz w:val="28"/>
          <w:szCs w:val="28"/>
          <w:lang w:val="ru-RU"/>
        </w:rPr>
      </w:pPr>
    </w:p>
    <w:p w:rsidR="00556B3E" w:rsidRPr="00655C91" w:rsidRDefault="002B4470" w:rsidP="008C2D1C">
      <w:pPr>
        <w:pStyle w:val="110"/>
        <w:pageBreakBefore/>
        <w:tabs>
          <w:tab w:val="left" w:pos="8789"/>
          <w:tab w:val="left" w:pos="10490"/>
        </w:tabs>
        <w:spacing w:line="276" w:lineRule="auto"/>
        <w:ind w:left="0" w:firstLine="709"/>
        <w:jc w:val="both"/>
        <w:rPr>
          <w:rFonts w:cs="Times New Roman"/>
          <w:color w:val="365F91" w:themeColor="accent1" w:themeShade="BF"/>
          <w:spacing w:val="-1"/>
          <w:sz w:val="28"/>
          <w:szCs w:val="28"/>
          <w:lang w:val="ru-RU"/>
        </w:rPr>
      </w:pP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lastRenderedPageBreak/>
        <w:t>РАЗДЕЛ 1.</w:t>
      </w:r>
      <w:r w:rsidRPr="00655C91">
        <w:rPr>
          <w:rFonts w:cs="Times New Roman"/>
          <w:color w:val="365F91" w:themeColor="accent1" w:themeShade="BF"/>
          <w:spacing w:val="-1"/>
          <w:sz w:val="28"/>
          <w:szCs w:val="28"/>
          <w:lang w:val="ru-RU"/>
        </w:rPr>
        <w:t xml:space="preserve"> </w:t>
      </w: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t>ОПИСАНИЕ ЦЕЛЕЙ И ЗАДАЧ ТЕРРИТОРИАЛЬНОГО ПЛАНИРОВАНИЯ</w:t>
      </w:r>
    </w:p>
    <w:p w:rsidR="00B743AF" w:rsidRPr="00655C91" w:rsidRDefault="00B743AF" w:rsidP="008C2D1C">
      <w:pPr>
        <w:pStyle w:val="110"/>
        <w:tabs>
          <w:tab w:val="left" w:pos="8789"/>
          <w:tab w:val="left" w:pos="10490"/>
        </w:tabs>
        <w:spacing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</w:p>
    <w:p w:rsidR="009B7F5B" w:rsidRPr="00655C91" w:rsidRDefault="00036319" w:rsidP="008C2D1C">
      <w:pPr>
        <w:pStyle w:val="110"/>
        <w:tabs>
          <w:tab w:val="left" w:pos="8789"/>
          <w:tab w:val="left" w:pos="10490"/>
        </w:tabs>
        <w:spacing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1.1</w:t>
      </w:r>
      <w:r w:rsidR="000D6D8D" w:rsidRPr="00655C91">
        <w:rPr>
          <w:rFonts w:cs="Times New Roman"/>
          <w:spacing w:val="-1"/>
          <w:sz w:val="28"/>
          <w:szCs w:val="28"/>
          <w:lang w:val="ru-RU"/>
        </w:rPr>
        <w:t>.</w:t>
      </w:r>
      <w:r w:rsidRPr="00655C9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>Общие положения</w:t>
      </w:r>
    </w:p>
    <w:p w:rsidR="0068073C" w:rsidRPr="00655C91" w:rsidRDefault="00A21075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 xml:space="preserve">Подготовка изменений в 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Генеральный план муниципального образования </w:t>
      </w:r>
      <w:r w:rsidR="007026A0">
        <w:rPr>
          <w:rFonts w:cs="Times New Roman"/>
          <w:spacing w:val="-1"/>
          <w:sz w:val="28"/>
          <w:szCs w:val="28"/>
          <w:lang w:val="ru-RU"/>
        </w:rPr>
        <w:t xml:space="preserve">Селищинского сельского </w:t>
      </w:r>
      <w:r w:rsidR="00205F33" w:rsidRPr="00655C91">
        <w:rPr>
          <w:rFonts w:cs="Times New Roman"/>
          <w:spacing w:val="-1"/>
          <w:sz w:val="28"/>
          <w:szCs w:val="28"/>
          <w:lang w:val="ru-RU"/>
        </w:rPr>
        <w:t>поселени</w:t>
      </w:r>
      <w:r w:rsidR="00452B3F" w:rsidRPr="00655C91">
        <w:rPr>
          <w:rFonts w:cs="Times New Roman"/>
          <w:spacing w:val="-1"/>
          <w:sz w:val="28"/>
          <w:szCs w:val="28"/>
          <w:lang w:val="ru-RU"/>
        </w:rPr>
        <w:t xml:space="preserve">я </w:t>
      </w:r>
      <w:r w:rsidR="00205F33" w:rsidRPr="00655C91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 Республики Мордовия</w:t>
      </w:r>
      <w:r w:rsidR="0068073C" w:rsidRPr="00655C91">
        <w:rPr>
          <w:rFonts w:cs="Times New Roman"/>
          <w:spacing w:val="-1"/>
          <w:sz w:val="28"/>
          <w:szCs w:val="28"/>
          <w:lang w:val="ru-RU"/>
        </w:rPr>
        <w:t xml:space="preserve"> (далее – Генеральный план) 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подготовлен </w:t>
      </w:r>
      <w:r w:rsidR="0068073C" w:rsidRPr="00655C91">
        <w:rPr>
          <w:rFonts w:cs="Times New Roman"/>
          <w:spacing w:val="-1"/>
          <w:sz w:val="28"/>
          <w:szCs w:val="28"/>
          <w:lang w:val="ru-RU"/>
        </w:rPr>
        <w:t xml:space="preserve">сотрудниками филиала ФГБУ «ФКП Росреестра» по Республике Мордовия, заказчик – </w:t>
      </w:r>
      <w:r w:rsidR="0059548A">
        <w:rPr>
          <w:rFonts w:cs="Times New Roman"/>
          <w:spacing w:val="-1"/>
          <w:sz w:val="28"/>
          <w:szCs w:val="28"/>
          <w:lang w:val="ru-RU"/>
        </w:rPr>
        <w:t>Общество с ограниченной ответственностью «Магма ХД»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. </w:t>
      </w:r>
    </w:p>
    <w:p w:rsidR="002C5192" w:rsidRPr="00655C91" w:rsidRDefault="0008504D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>Положение</w:t>
      </w:r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 разработан</w:t>
      </w:r>
      <w:r>
        <w:rPr>
          <w:rFonts w:cs="Times New Roman"/>
          <w:spacing w:val="-1"/>
          <w:sz w:val="28"/>
          <w:szCs w:val="28"/>
          <w:lang w:val="ru-RU"/>
        </w:rPr>
        <w:t>о</w:t>
      </w:r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 применительно ко всей территории муниципального образования. Границы муниципального образования </w:t>
      </w:r>
      <w:r w:rsidR="007026A0">
        <w:rPr>
          <w:rFonts w:cs="Times New Roman"/>
          <w:spacing w:val="-1"/>
          <w:sz w:val="28"/>
          <w:szCs w:val="28"/>
          <w:lang w:val="ru-RU"/>
        </w:rPr>
        <w:t>Селищинское сельское</w:t>
      </w:r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 поселение Краснослободского муниципального района Республики Мордовия установлены Законом Республики Мордовия от 28.12.2004 №125-З «Об установлении границ муниципальных образований Краснослободского муниципального района, Краснослободского муниципального района и наделении их статусом сельского поселения, городского поселения и муниципального района» (с изменениями </w:t>
      </w:r>
      <w:r w:rsidR="0051590B" w:rsidRPr="00655C91">
        <w:rPr>
          <w:rFonts w:cs="Times New Roman"/>
          <w:spacing w:val="-1"/>
          <w:sz w:val="28"/>
          <w:szCs w:val="28"/>
          <w:lang w:val="ru-RU"/>
        </w:rPr>
        <w:t>от 27.12.2021 №84-З</w:t>
      </w:r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). </w:t>
      </w:r>
    </w:p>
    <w:p w:rsidR="00D51DDE" w:rsidRPr="00655C91" w:rsidRDefault="00A21075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 xml:space="preserve">Внесение изменений в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Генеральный план подготовлен</w:t>
      </w:r>
      <w:r w:rsidRPr="00655C91">
        <w:rPr>
          <w:rFonts w:cs="Times New Roman"/>
          <w:spacing w:val="-1"/>
          <w:sz w:val="28"/>
          <w:szCs w:val="28"/>
          <w:lang w:val="ru-RU"/>
        </w:rPr>
        <w:t>о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 xml:space="preserve"> в соответствии с требованиями Градостроительного кодекса Российской Федерации от 29.12.</w:t>
      </w:r>
      <w:r w:rsidR="000D6D8D" w:rsidRPr="00655C91">
        <w:rPr>
          <w:rFonts w:cs="Times New Roman"/>
          <w:spacing w:val="-1"/>
          <w:sz w:val="28"/>
          <w:szCs w:val="28"/>
          <w:lang w:val="ru-RU"/>
        </w:rPr>
        <w:t>2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004 г. №190-ФЗ, а также соответствует требованиям действующего</w:t>
      </w:r>
      <w:r w:rsidR="00D51DDE" w:rsidRPr="00655C91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законодательства</w:t>
      </w:r>
      <w:r w:rsidR="00D51DDE" w:rsidRPr="00655C91">
        <w:rPr>
          <w:rFonts w:cs="Times New Roman"/>
          <w:sz w:val="28"/>
          <w:szCs w:val="28"/>
          <w:lang w:val="ru-RU"/>
        </w:rPr>
        <w:t xml:space="preserve"> в</w:t>
      </w:r>
      <w:r w:rsidR="00D51DDE" w:rsidRPr="00655C91">
        <w:rPr>
          <w:rFonts w:cs="Times New Roman"/>
          <w:spacing w:val="68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2"/>
          <w:sz w:val="28"/>
          <w:szCs w:val="28"/>
          <w:lang w:val="ru-RU"/>
        </w:rPr>
        <w:t>области</w:t>
      </w:r>
      <w:r w:rsidR="00D51DDE" w:rsidRPr="00655C91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регулирования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градостроительной</w:t>
      </w:r>
      <w:r w:rsidR="00D51DDE"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деятельности,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земельному,</w:t>
      </w:r>
      <w:r w:rsidR="00D51DDE" w:rsidRPr="00655C91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водному,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лесному,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природоохранному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z w:val="28"/>
          <w:szCs w:val="28"/>
          <w:lang w:val="ru-RU"/>
        </w:rPr>
        <w:t xml:space="preserve">и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иному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законодательству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Российской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2"/>
          <w:sz w:val="28"/>
          <w:szCs w:val="28"/>
          <w:lang w:val="ru-RU"/>
        </w:rPr>
        <w:t xml:space="preserve">Федерации </w:t>
      </w:r>
      <w:r w:rsidR="00D51DDE" w:rsidRPr="00655C91">
        <w:rPr>
          <w:rFonts w:cs="Times New Roman"/>
          <w:sz w:val="28"/>
          <w:szCs w:val="28"/>
          <w:lang w:val="ru-RU"/>
        </w:rPr>
        <w:t>и</w:t>
      </w:r>
      <w:r w:rsidR="00D51DDE" w:rsidRPr="00655C91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Республики</w:t>
      </w:r>
      <w:r w:rsidR="00D51DDE" w:rsidRPr="00655C91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Мордовия,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требованиям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нормативно-технических</w:t>
      </w:r>
      <w:r w:rsidR="00D51DDE" w:rsidRPr="00655C91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документов</w:t>
      </w:r>
      <w:r w:rsidR="00D51DDE" w:rsidRPr="00655C91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z w:val="28"/>
          <w:szCs w:val="28"/>
          <w:lang w:val="ru-RU"/>
        </w:rPr>
        <w:t>в</w:t>
      </w:r>
      <w:r w:rsidR="00D51DDE" w:rsidRPr="00655C91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области</w:t>
      </w:r>
      <w:r w:rsidR="00D51DDE"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градостроительства</w:t>
      </w:r>
      <w:r w:rsidR="00D51DDE"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федерального</w:t>
      </w:r>
      <w:r w:rsidR="00D51DDE"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z w:val="28"/>
          <w:szCs w:val="28"/>
          <w:lang w:val="ru-RU"/>
        </w:rPr>
        <w:t>и</w:t>
      </w:r>
      <w:r w:rsidR="00D51DDE" w:rsidRPr="00655C91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регионального</w:t>
      </w:r>
      <w:r w:rsidR="00D51DDE"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уровней,</w:t>
      </w:r>
      <w:r w:rsidR="00D51DDE"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нормативных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правовых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актов органов местного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самоуправления</w:t>
      </w:r>
      <w:r w:rsidR="00D37310" w:rsidRPr="00655C91">
        <w:rPr>
          <w:rFonts w:cs="Times New Roman"/>
          <w:spacing w:val="-1"/>
          <w:sz w:val="28"/>
          <w:szCs w:val="28"/>
          <w:lang w:val="ru-RU"/>
        </w:rPr>
        <w:t>.</w:t>
      </w:r>
    </w:p>
    <w:p w:rsidR="00D37310" w:rsidRPr="00655C91" w:rsidRDefault="00D37310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</w:pP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Подготовка 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внесения изменений в 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Генеральн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ый 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план осуществлена на основе действующих программ комплексного социально-экономического развития</w:t>
      </w:r>
      <w:r w:rsidR="004F0261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:</w:t>
      </w:r>
    </w:p>
    <w:p w:rsidR="00C610B1" w:rsidRPr="00655C91" w:rsidRDefault="00C610B1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rFonts w:cs="Times New Roman"/>
          <w:sz w:val="28"/>
          <w:szCs w:val="28"/>
          <w:lang w:val="ru-RU"/>
        </w:rPr>
        <w:t xml:space="preserve">- </w:t>
      </w:r>
      <w:r w:rsidR="000609F1" w:rsidRPr="00655C91">
        <w:rPr>
          <w:rFonts w:cs="Times New Roman"/>
          <w:sz w:val="28"/>
          <w:szCs w:val="28"/>
          <w:lang w:val="ru-RU"/>
        </w:rPr>
        <w:t>«</w:t>
      </w:r>
      <w:r w:rsidRPr="00655C91">
        <w:rPr>
          <w:spacing w:val="-1"/>
          <w:sz w:val="28"/>
          <w:szCs w:val="28"/>
          <w:lang w:val="ru-RU"/>
        </w:rPr>
        <w:t>Стратегия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социально-экономического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развития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Республики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Мордовия</w:t>
      </w:r>
      <w:r w:rsidR="000609F1" w:rsidRPr="00655C91">
        <w:rPr>
          <w:spacing w:val="-1"/>
          <w:sz w:val="28"/>
          <w:szCs w:val="28"/>
          <w:lang w:val="ru-RU"/>
        </w:rPr>
        <w:t>»</w:t>
      </w:r>
      <w:r w:rsidRPr="00655C91">
        <w:rPr>
          <w:sz w:val="28"/>
          <w:szCs w:val="28"/>
          <w:lang w:val="ru-RU"/>
        </w:rPr>
        <w:t xml:space="preserve"> до 2025 года;</w:t>
      </w:r>
    </w:p>
    <w:p w:rsidR="00C23235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«Программа комплексного развития социальной инфраструктуры Краснослободского муниципального района Республики Мордовия» на 2018- 2027 годы;</w:t>
      </w:r>
    </w:p>
    <w:p w:rsidR="00C23235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«Программа комплексного развития транспортной инфраструктуры Краснослободского муниципального района» на 2018-2027 годы</w:t>
      </w:r>
    </w:p>
    <w:p w:rsidR="00C610B1" w:rsidRPr="000F6CF7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0F6CF7">
        <w:rPr>
          <w:sz w:val="28"/>
          <w:szCs w:val="28"/>
          <w:lang w:val="ru-RU"/>
        </w:rPr>
        <w:t>- «</w:t>
      </w:r>
      <w:r w:rsidR="000F6CF7" w:rsidRPr="000F6CF7">
        <w:rPr>
          <w:sz w:val="28"/>
          <w:szCs w:val="28"/>
          <w:lang w:val="ru-RU"/>
        </w:rPr>
        <w:t>Развитие сельского хозяйства и регулирования рынков сельскохозяйственной продукции, сырья и продовольствия в Краснослободском муниципальном районе Республики Мордовия</w:t>
      </w:r>
      <w:r w:rsidRPr="000F6CF7">
        <w:rPr>
          <w:sz w:val="28"/>
          <w:szCs w:val="28"/>
          <w:lang w:val="ru-RU"/>
        </w:rPr>
        <w:t>» на 201</w:t>
      </w:r>
      <w:r w:rsidR="000F6CF7" w:rsidRPr="000F6CF7">
        <w:rPr>
          <w:sz w:val="28"/>
          <w:szCs w:val="28"/>
          <w:lang w:val="ru-RU"/>
        </w:rPr>
        <w:t>3 – 2025</w:t>
      </w:r>
      <w:r w:rsidRPr="000F6CF7">
        <w:rPr>
          <w:sz w:val="28"/>
          <w:szCs w:val="28"/>
          <w:lang w:val="ru-RU"/>
        </w:rPr>
        <w:t xml:space="preserve"> годы;</w:t>
      </w:r>
    </w:p>
    <w:p w:rsidR="001736E8" w:rsidRPr="004C1BE5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Style w:val="af"/>
          <w:b w:val="0"/>
          <w:bCs/>
          <w:color w:val="000000"/>
          <w:sz w:val="28"/>
          <w:szCs w:val="28"/>
          <w:lang w:val="ru-RU"/>
        </w:rPr>
      </w:pP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- 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Муниципальная программа 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«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>Комплексное развитие Сельских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территори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>й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Краснослободского муниципального района Республики Мордовия» на 2020</w:t>
      </w:r>
      <w:r w:rsidR="0032502B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– 2025 годы;</w:t>
      </w:r>
    </w:p>
    <w:p w:rsidR="001736E8" w:rsidRPr="004C1BE5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Style w:val="af"/>
          <w:b w:val="0"/>
          <w:bCs/>
          <w:color w:val="000000"/>
          <w:sz w:val="28"/>
          <w:szCs w:val="28"/>
          <w:lang w:val="ru-RU"/>
        </w:rPr>
      </w:pP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- «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Развитие дорожного хозяйства Краснослободского муниципального 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lastRenderedPageBreak/>
        <w:t>района Республики Мордовия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на 201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>6 – 2019 г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оды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и на период до  2023 года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»;</w:t>
      </w:r>
    </w:p>
    <w:p w:rsidR="001736E8" w:rsidRPr="00C51B0A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bCs/>
          <w:sz w:val="28"/>
          <w:szCs w:val="28"/>
          <w:lang w:val="ru-RU"/>
        </w:rPr>
      </w:pPr>
      <w:r w:rsidRPr="00C51B0A">
        <w:rPr>
          <w:bCs/>
          <w:sz w:val="28"/>
          <w:szCs w:val="28"/>
          <w:lang w:val="ru-RU"/>
        </w:rPr>
        <w:t>- «</w:t>
      </w:r>
      <w:r w:rsidR="00C51B0A" w:rsidRPr="00C51B0A">
        <w:rPr>
          <w:bCs/>
          <w:sz w:val="28"/>
          <w:szCs w:val="28"/>
          <w:lang w:val="ru-RU"/>
        </w:rPr>
        <w:t>Энергосбережение и повышение энергетической эффективности в Краснослободском муниципальном районе</w:t>
      </w:r>
      <w:r w:rsidRPr="00C51B0A">
        <w:rPr>
          <w:bCs/>
          <w:sz w:val="28"/>
          <w:szCs w:val="28"/>
          <w:lang w:val="ru-RU"/>
        </w:rPr>
        <w:t xml:space="preserve"> Республики Мордовия» на 20</w:t>
      </w:r>
      <w:r w:rsidR="00C51B0A" w:rsidRPr="00C51B0A">
        <w:rPr>
          <w:bCs/>
          <w:sz w:val="28"/>
          <w:szCs w:val="28"/>
          <w:lang w:val="ru-RU"/>
        </w:rPr>
        <w:t>16</w:t>
      </w:r>
      <w:r w:rsidRPr="00C51B0A">
        <w:rPr>
          <w:bCs/>
          <w:sz w:val="28"/>
          <w:szCs w:val="28"/>
          <w:lang w:val="ru-RU"/>
        </w:rPr>
        <w:t xml:space="preserve"> – 2025 годы;</w:t>
      </w:r>
    </w:p>
    <w:p w:rsidR="001736E8" w:rsidRPr="00C51B0A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bCs/>
          <w:sz w:val="28"/>
          <w:szCs w:val="28"/>
          <w:lang w:val="ru-RU"/>
        </w:rPr>
      </w:pPr>
      <w:r w:rsidRPr="00C51B0A">
        <w:rPr>
          <w:bCs/>
          <w:sz w:val="28"/>
          <w:szCs w:val="28"/>
          <w:lang w:val="ru-RU"/>
        </w:rPr>
        <w:t xml:space="preserve">- </w:t>
      </w:r>
      <w:r w:rsidR="00C51B0A" w:rsidRPr="00C51B0A">
        <w:rPr>
          <w:bCs/>
          <w:sz w:val="28"/>
          <w:szCs w:val="28"/>
          <w:lang w:val="ru-RU"/>
        </w:rPr>
        <w:t xml:space="preserve">Муниципальная программа Краснослободского муниципального района Республики Мордовия </w:t>
      </w:r>
      <w:r w:rsidRPr="00C51B0A">
        <w:rPr>
          <w:bCs/>
          <w:sz w:val="28"/>
          <w:szCs w:val="28"/>
          <w:lang w:val="ru-RU"/>
        </w:rPr>
        <w:t>«</w:t>
      </w:r>
      <w:r w:rsidR="00C51B0A" w:rsidRPr="00C51B0A">
        <w:rPr>
          <w:bCs/>
          <w:sz w:val="28"/>
          <w:szCs w:val="28"/>
          <w:lang w:val="ru-RU"/>
        </w:rPr>
        <w:t>Жилище</w:t>
      </w:r>
      <w:r w:rsidRPr="00C51B0A">
        <w:rPr>
          <w:bCs/>
          <w:sz w:val="28"/>
          <w:szCs w:val="28"/>
          <w:lang w:val="ru-RU"/>
        </w:rPr>
        <w:t>» на 202</w:t>
      </w:r>
      <w:r w:rsidR="00C51B0A" w:rsidRPr="00C51B0A">
        <w:rPr>
          <w:bCs/>
          <w:sz w:val="28"/>
          <w:szCs w:val="28"/>
          <w:lang w:val="ru-RU"/>
        </w:rPr>
        <w:t>2</w:t>
      </w:r>
      <w:r w:rsidRPr="00C51B0A">
        <w:rPr>
          <w:bCs/>
          <w:sz w:val="28"/>
          <w:szCs w:val="28"/>
          <w:lang w:val="ru-RU"/>
        </w:rPr>
        <w:t xml:space="preserve"> – 2025 годы</w:t>
      </w:r>
      <w:r w:rsidR="00C51B0A">
        <w:rPr>
          <w:bCs/>
          <w:sz w:val="28"/>
          <w:szCs w:val="28"/>
          <w:lang w:val="ru-RU"/>
        </w:rPr>
        <w:t>.</w:t>
      </w:r>
    </w:p>
    <w:p w:rsidR="000609F1" w:rsidRPr="00655C91" w:rsidRDefault="000609F1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</w:pP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Исходными материалами при подготовке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внесения изменений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Генеральн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ый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план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являются:</w:t>
      </w:r>
    </w:p>
    <w:p w:rsidR="002C5192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Схема территориального планирования Республики Мордовия;</w:t>
      </w:r>
    </w:p>
    <w:p w:rsidR="002C5192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Схема территориального планирования Краснослободского района;</w:t>
      </w:r>
    </w:p>
    <w:p w:rsidR="00BA4838" w:rsidRPr="00655C91" w:rsidRDefault="00DF565D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Сведения, содержащиеся в Едином государственном реестре недвижимости;</w:t>
      </w:r>
    </w:p>
    <w:p w:rsidR="00DF565D" w:rsidRPr="00655C91" w:rsidRDefault="00DF565D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Информаци</w:t>
      </w:r>
      <w:r w:rsidR="00A21075" w:rsidRPr="00655C91">
        <w:rPr>
          <w:sz w:val="28"/>
          <w:szCs w:val="28"/>
          <w:lang w:val="ru-RU"/>
        </w:rPr>
        <w:t>я</w:t>
      </w:r>
      <w:r w:rsidRPr="00655C91">
        <w:rPr>
          <w:sz w:val="28"/>
          <w:szCs w:val="28"/>
          <w:lang w:val="ru-RU"/>
        </w:rPr>
        <w:t xml:space="preserve">, предоставленная администраций </w:t>
      </w:r>
      <w:r w:rsidR="004C1BE5">
        <w:rPr>
          <w:sz w:val="28"/>
          <w:szCs w:val="28"/>
          <w:lang w:val="ru-RU"/>
        </w:rPr>
        <w:t>Селищинского сельского</w:t>
      </w:r>
      <w:r w:rsidR="009B39EF" w:rsidRPr="00655C91">
        <w:rPr>
          <w:sz w:val="28"/>
          <w:szCs w:val="28"/>
          <w:lang w:val="ru-RU"/>
        </w:rPr>
        <w:t xml:space="preserve"> поселения, Краснослободского </w:t>
      </w:r>
      <w:r w:rsidRPr="00655C91">
        <w:rPr>
          <w:sz w:val="28"/>
          <w:szCs w:val="28"/>
          <w:lang w:val="ru-RU"/>
        </w:rPr>
        <w:t>муниципального района, а также органами государственной власти Республик</w:t>
      </w:r>
      <w:r w:rsidR="009B39EF" w:rsidRPr="00655C91">
        <w:rPr>
          <w:sz w:val="28"/>
          <w:szCs w:val="28"/>
          <w:lang w:val="ru-RU"/>
        </w:rPr>
        <w:t>и</w:t>
      </w:r>
      <w:r w:rsidRPr="00655C91">
        <w:rPr>
          <w:sz w:val="28"/>
          <w:szCs w:val="28"/>
          <w:lang w:val="ru-RU"/>
        </w:rPr>
        <w:t xml:space="preserve"> Мордовия.</w:t>
      </w:r>
    </w:p>
    <w:p w:rsidR="00CB1B68" w:rsidRPr="00655C91" w:rsidRDefault="00A21075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</w:pPr>
      <w:r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 xml:space="preserve">Внесение изменений в </w:t>
      </w:r>
      <w:r w:rsidR="00496B51"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>Генеральн</w:t>
      </w:r>
      <w:r w:rsidR="00E250E6"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>ый</w:t>
      </w:r>
      <w:r w:rsidR="00496B51"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 xml:space="preserve"> план </w:t>
      </w:r>
      <w:r w:rsidR="004C1BE5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Селищинского сельского</w:t>
      </w:r>
      <w:r w:rsidR="00496B51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поселения разработан</w:t>
      </w:r>
      <w:r w:rsidR="00017676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о</w:t>
      </w:r>
      <w:r w:rsidR="00496B51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в соответствии со следующими </w:t>
      </w:r>
      <w:r w:rsidR="00251589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нормативно-правовыми и техническими требованиями: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Градостроительный кодекс Российской Федерации от 29.12.2004 г. №190 – 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Земельный кодекс Российской Федерации от 25.10.2001 г. № 136-ФЗ;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Водный кодекс Российской Федерации от 03.06.2006 г. № 74-ФЗ;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Лесной кодекс Российской Федерации от 04.12.2006 г. № 200-ФЗ;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>1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.12.2004 г. № 172-ФЗ «О 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 xml:space="preserve">переводе </w:t>
      </w:r>
      <w:r w:rsidRPr="002E16A8">
        <w:rPr>
          <w:rFonts w:cs="Times New Roman"/>
          <w:spacing w:val="-9"/>
          <w:sz w:val="28"/>
          <w:szCs w:val="28"/>
          <w:lang w:val="ru-RU"/>
        </w:rPr>
        <w:t>земель и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ли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земельных участков из одной категории в другую»;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06.10.2003 г. № 131-ФЗ «Об общих принципах организации местного самоуправления в Российской Федерации»;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22.07.2008 г. № 123-ФЗ «Технический регламент о требованиях пожарной безопасности»;</w:t>
      </w:r>
    </w:p>
    <w:p w:rsidR="00AE3591" w:rsidRPr="002E16A8" w:rsidRDefault="00AE3591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Федеральный закон от 10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>.01.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2002 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 xml:space="preserve">г. </w:t>
      </w:r>
      <w:r w:rsidRPr="002E16A8">
        <w:rPr>
          <w:rFonts w:cs="Times New Roman"/>
          <w:spacing w:val="-9"/>
          <w:sz w:val="28"/>
          <w:szCs w:val="28"/>
          <w:lang w:val="ru-RU"/>
        </w:rPr>
        <w:t>№ 7-ФЗ «Об охране окружающей среды»;</w:t>
      </w:r>
    </w:p>
    <w:p w:rsidR="00AE3591" w:rsidRPr="002E16A8" w:rsidRDefault="00AE3591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Федеральный закон от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 xml:space="preserve"> 30.03.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1999 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 xml:space="preserve">г. </w:t>
      </w:r>
      <w:r w:rsidRPr="002E16A8">
        <w:rPr>
          <w:rFonts w:cs="Times New Roman"/>
          <w:spacing w:val="-9"/>
          <w:sz w:val="28"/>
          <w:szCs w:val="28"/>
          <w:lang w:val="ru-RU"/>
        </w:rPr>
        <w:t>№ 52-ФЗ «О санитарно-эпидемиологическом благополучии населения»;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24.06.1998 г. №89-ФЗ «Об отходах производства и потребления»;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25.06.2002 г. №73-ФЗ «Об объектах культурного наследия (памятниках истории и культуры) народов Российской Федерации;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Постановлен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ие Правительства РФ от 13.03.</w:t>
      </w:r>
      <w:r w:rsidRPr="002E16A8">
        <w:rPr>
          <w:rFonts w:cs="Times New Roman"/>
          <w:spacing w:val="-9"/>
          <w:sz w:val="28"/>
          <w:szCs w:val="28"/>
          <w:lang w:val="ru-RU"/>
        </w:rPr>
        <w:t>2020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 xml:space="preserve"> г.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№279 «Об информационном обеспечении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 xml:space="preserve"> градостроительной деятельности»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(вместе с 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«</w:t>
      </w:r>
      <w:r w:rsidRPr="002E16A8">
        <w:rPr>
          <w:rFonts w:cs="Times New Roman"/>
          <w:spacing w:val="-9"/>
          <w:sz w:val="28"/>
          <w:szCs w:val="28"/>
          <w:lang w:val="ru-RU"/>
        </w:rPr>
        <w:t>Правилами ведения государственных информационных систем обеспечения градостроит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ельной деятельности»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, 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«</w:t>
      </w:r>
      <w:r w:rsidRPr="002E16A8">
        <w:rPr>
          <w:rFonts w:cs="Times New Roman"/>
          <w:spacing w:val="-9"/>
          <w:sz w:val="28"/>
          <w:szCs w:val="28"/>
          <w:lang w:val="ru-RU"/>
        </w:rPr>
        <w:t>Правилами предоставления сведений, документов, материалов, содержащихся в государственных информационных системах обеспечения градостроительной деятельности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»</w:t>
      </w:r>
      <w:r w:rsidRPr="002E16A8">
        <w:rPr>
          <w:rFonts w:cs="Times New Roman"/>
          <w:spacing w:val="-9"/>
          <w:sz w:val="28"/>
          <w:szCs w:val="28"/>
          <w:lang w:val="ru-RU"/>
        </w:rPr>
        <w:t>);</w:t>
      </w:r>
    </w:p>
    <w:p w:rsidR="006A07E8" w:rsidRPr="002E16A8" w:rsidRDefault="006A07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="0051590B" w:rsidRPr="002E16A8">
        <w:rPr>
          <w:rFonts w:cs="Times New Roman"/>
          <w:spacing w:val="-9"/>
          <w:sz w:val="28"/>
          <w:szCs w:val="28"/>
          <w:lang w:val="ru-RU"/>
        </w:rPr>
        <w:t xml:space="preserve">Приказ 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Минэкономразвития России от 09.01.2018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№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10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«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Об утверждении </w:t>
      </w:r>
      <w:r w:rsidRPr="002E16A8">
        <w:rPr>
          <w:rFonts w:cs="Times New Roman"/>
          <w:spacing w:val="-9"/>
          <w:sz w:val="28"/>
          <w:szCs w:val="28"/>
          <w:lang w:val="ru-RU"/>
        </w:rPr>
        <w:lastRenderedPageBreak/>
        <w:t xml:space="preserve">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№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793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»</w:t>
      </w:r>
      <w:r w:rsidRPr="002E16A8">
        <w:rPr>
          <w:rFonts w:cs="Times New Roman"/>
          <w:spacing w:val="-9"/>
          <w:sz w:val="28"/>
          <w:szCs w:val="28"/>
          <w:lang w:val="ru-RU"/>
        </w:rPr>
        <w:t>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Приказ Минрегиона РФ от 26.05.2011 г. № 244 «Об утверждении Методических рекомендаций по разработке проектов генеральных планов поселений и городских округов»;</w:t>
      </w:r>
    </w:p>
    <w:p w:rsidR="00F72A2E" w:rsidRPr="002E16A8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СанПиН 2.2.1/2.1.1.1200-03 «Санитарно-защитные зоны и санитарная классификация предприятий, сооружений и иных объектов»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(утв. Постановлением Главного государственного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санитарного врача РФ от 25.09.2007 №74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>)</w:t>
      </w:r>
      <w:r w:rsidRPr="002E16A8">
        <w:rPr>
          <w:rFonts w:cs="Times New Roman"/>
          <w:spacing w:val="-9"/>
          <w:sz w:val="28"/>
          <w:szCs w:val="28"/>
          <w:lang w:val="ru-RU"/>
        </w:rPr>
        <w:t>;</w:t>
      </w:r>
    </w:p>
    <w:p w:rsidR="00F72A2E" w:rsidRPr="002E16A8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СанПиН 2.1.4.1110-02 «Зоны санитарной охраны источников водоснабжения и водопроводов питьевого назначения»</w:t>
      </w:r>
      <w:r w:rsidR="00B743AF" w:rsidRPr="002E16A8">
        <w:rPr>
          <w:rFonts w:cs="Times New Roman"/>
          <w:spacing w:val="-9"/>
          <w:sz w:val="28"/>
          <w:szCs w:val="28"/>
          <w:lang w:val="ru-RU"/>
        </w:rPr>
        <w:t xml:space="preserve"> (утв. Постановлением Главного государственного санитарного врача РФ от 14.03.2002 №10);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 xml:space="preserve">- «СП 31.13330.2012. Свод правил. Водоснабжение. Наружные сети и сооружения. Актуализированная редакция СНиП 2.04.02-84*» (утв. Приказом 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 xml:space="preserve">Минрегиона России от 29.12.2011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№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 635/14);</w:t>
      </w:r>
    </w:p>
    <w:p w:rsidR="00FB035A" w:rsidRPr="007524A6" w:rsidRDefault="00FB035A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 xml:space="preserve"> «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СП </w:t>
      </w:r>
      <w:r w:rsidR="00084B47" w:rsidRPr="007524A6">
        <w:rPr>
          <w:rFonts w:cs="Times New Roman"/>
          <w:spacing w:val="-9"/>
          <w:sz w:val="28"/>
          <w:szCs w:val="28"/>
          <w:lang w:val="ru-RU"/>
        </w:rPr>
        <w:t xml:space="preserve">СП 56.13330.2021. 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Свод правил. </w:t>
      </w:r>
      <w:r w:rsidR="00084B47" w:rsidRPr="007524A6">
        <w:rPr>
          <w:rFonts w:cs="Times New Roman"/>
          <w:spacing w:val="-9"/>
          <w:sz w:val="28"/>
          <w:szCs w:val="28"/>
          <w:lang w:val="ru-RU"/>
        </w:rPr>
        <w:t>Производс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твенные здания. СНиП 31-03-2001»</w:t>
      </w:r>
      <w:r w:rsidR="00084B47" w:rsidRPr="007524A6">
        <w:rPr>
          <w:rFonts w:cs="Times New Roman"/>
          <w:spacing w:val="-9"/>
          <w:sz w:val="28"/>
          <w:szCs w:val="28"/>
          <w:lang w:val="ru-RU"/>
        </w:rPr>
        <w:t xml:space="preserve"> (утв. Приказом Минстроя России от 27.12.2021 №1024/пр)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 xml:space="preserve">- «СП 124.13330.2012. Свод правил. Тепловые сети. Актуализированная редакция СНиП 41-02-2003» (утв. Приказом Минрегиона России от 30.06.2012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№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 280);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7524A6">
        <w:rPr>
          <w:rFonts w:cs="Times New Roman"/>
          <w:spacing w:val="-9"/>
          <w:sz w:val="28"/>
          <w:szCs w:val="28"/>
          <w:lang w:val="ru-RU"/>
        </w:rPr>
        <w:t>«Инструкция по проектированию городских электрических сетей. РД 34.20.185-94» (утв. Минтопэнерго РФ 07.07.199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4, РАО "ЕЭС России" 31.05.1994);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«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>СП 34.13330.2021. Свод правил. Автомоб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ильные дороги. СНиП 2.05.02-85*»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 xml:space="preserve"> (утв. и введен в действие Приказом</w:t>
      </w:r>
      <w:r w:rsidR="007524A6">
        <w:rPr>
          <w:rFonts w:cs="Times New Roman"/>
          <w:spacing w:val="-9"/>
          <w:sz w:val="28"/>
          <w:szCs w:val="28"/>
          <w:lang w:val="ru-RU"/>
        </w:rPr>
        <w:t xml:space="preserve"> Минстроя России от 09.02.2021 №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 xml:space="preserve"> 53/пр)</w:t>
      </w:r>
      <w:r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905EE3" w:rsidRPr="007524A6" w:rsidRDefault="007524A6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 «</w:t>
      </w:r>
      <w:r w:rsidR="00905EE3" w:rsidRPr="007524A6">
        <w:rPr>
          <w:rFonts w:cs="Times New Roman"/>
          <w:spacing w:val="-9"/>
          <w:sz w:val="28"/>
          <w:szCs w:val="28"/>
          <w:lang w:val="ru-RU"/>
        </w:rPr>
        <w:t>ГОСТ Р 21.101-2020. Национальный стандарт Российской Федерации. Система проектной документации для ст</w:t>
      </w:r>
      <w:bookmarkStart w:id="0" w:name="_GoBack"/>
      <w:bookmarkEnd w:id="0"/>
      <w:r w:rsidR="00905EE3" w:rsidRPr="007524A6">
        <w:rPr>
          <w:rFonts w:cs="Times New Roman"/>
          <w:spacing w:val="-9"/>
          <w:sz w:val="28"/>
          <w:szCs w:val="28"/>
          <w:lang w:val="ru-RU"/>
        </w:rPr>
        <w:t>роительства. Основные требования к п</w:t>
      </w:r>
      <w:r w:rsidRPr="007524A6">
        <w:rPr>
          <w:rFonts w:cs="Times New Roman"/>
          <w:spacing w:val="-9"/>
          <w:sz w:val="28"/>
          <w:szCs w:val="28"/>
          <w:lang w:val="ru-RU"/>
        </w:rPr>
        <w:t>роектной и рабочей документации»</w:t>
      </w:r>
      <w:r w:rsidR="00905EE3" w:rsidRPr="007524A6">
        <w:rPr>
          <w:rFonts w:cs="Times New Roman"/>
          <w:spacing w:val="-9"/>
          <w:sz w:val="28"/>
          <w:szCs w:val="28"/>
          <w:lang w:val="ru-RU"/>
        </w:rPr>
        <w:t xml:space="preserve"> (утв. и введен в действие Приказ</w:t>
      </w:r>
      <w:r>
        <w:rPr>
          <w:rFonts w:cs="Times New Roman"/>
          <w:spacing w:val="-9"/>
          <w:sz w:val="28"/>
          <w:szCs w:val="28"/>
          <w:lang w:val="ru-RU"/>
        </w:rPr>
        <w:t>ом Росстандарта от 23.06.2020 №</w:t>
      </w:r>
      <w:r w:rsidR="00905EE3" w:rsidRPr="007524A6">
        <w:rPr>
          <w:rFonts w:cs="Times New Roman"/>
          <w:spacing w:val="-9"/>
          <w:sz w:val="28"/>
          <w:szCs w:val="28"/>
          <w:lang w:val="ru-RU"/>
        </w:rPr>
        <w:t xml:space="preserve"> 282-ст)</w:t>
      </w:r>
    </w:p>
    <w:p w:rsidR="00251589" w:rsidRPr="007524A6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Закон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Р</w:t>
      </w:r>
      <w:r w:rsidRPr="007524A6">
        <w:rPr>
          <w:rFonts w:cs="Times New Roman"/>
          <w:spacing w:val="-9"/>
          <w:sz w:val="28"/>
          <w:szCs w:val="28"/>
          <w:lang w:val="ru-RU"/>
        </w:rPr>
        <w:t>еспублики Мордовия от 03.08.2015 г. № 58-З «О некоторых вопросах гр</w:t>
      </w:r>
      <w:r w:rsidR="00AD71EB" w:rsidRPr="007524A6">
        <w:rPr>
          <w:rFonts w:cs="Times New Roman"/>
          <w:spacing w:val="-9"/>
          <w:sz w:val="28"/>
          <w:szCs w:val="28"/>
          <w:lang w:val="ru-RU"/>
        </w:rPr>
        <w:t>адостроительного проектирования»</w:t>
      </w:r>
      <w:r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251589" w:rsidRPr="007524A6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Закон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Р</w:t>
      </w:r>
      <w:r w:rsidRPr="007524A6">
        <w:rPr>
          <w:rFonts w:cs="Times New Roman"/>
          <w:spacing w:val="-9"/>
          <w:sz w:val="28"/>
          <w:szCs w:val="28"/>
          <w:lang w:val="ru-RU"/>
        </w:rPr>
        <w:t>еспублики Мордовия от 12.10.2015 г. №71-З «О регулировании отдельных вопросов в области градостроитель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ной деятельности на территории Р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еспублики Мордовия и внесении изменений в 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отдельные законодательные акты Р</w:t>
      </w:r>
      <w:r w:rsidRPr="007524A6">
        <w:rPr>
          <w:rFonts w:cs="Times New Roman"/>
          <w:spacing w:val="-9"/>
          <w:sz w:val="28"/>
          <w:szCs w:val="28"/>
          <w:lang w:val="ru-RU"/>
        </w:rPr>
        <w:t>еспублики Мордовия»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F72A2E" w:rsidRPr="00655C91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3766E6">
        <w:rPr>
          <w:rFonts w:cs="Times New Roman"/>
          <w:spacing w:val="-9"/>
          <w:sz w:val="28"/>
          <w:szCs w:val="28"/>
          <w:lang w:val="ru-RU"/>
        </w:rPr>
        <w:t>-</w:t>
      </w:r>
      <w:r w:rsidR="00F72A2E" w:rsidRPr="003766E6">
        <w:rPr>
          <w:rFonts w:cs="Times New Roman"/>
          <w:spacing w:val="-1"/>
          <w:sz w:val="28"/>
          <w:szCs w:val="28"/>
          <w:lang w:val="ru-RU"/>
        </w:rPr>
        <w:t xml:space="preserve"> Закон Республики Мордовия от 28.12.2004 №125-З «Об установлении границ муниципальных образований Краснослободского муниципального района</w:t>
      </w:r>
      <w:r w:rsidR="007524A6" w:rsidRPr="003766E6">
        <w:rPr>
          <w:rFonts w:cs="Times New Roman"/>
          <w:spacing w:val="-1"/>
          <w:sz w:val="28"/>
          <w:szCs w:val="28"/>
          <w:lang w:val="ru-RU"/>
        </w:rPr>
        <w:t xml:space="preserve"> Республики Мордовия</w:t>
      </w:r>
      <w:r w:rsidR="00F72A2E" w:rsidRPr="003766E6">
        <w:rPr>
          <w:rFonts w:cs="Times New Roman"/>
          <w:spacing w:val="-1"/>
          <w:sz w:val="28"/>
          <w:szCs w:val="28"/>
          <w:lang w:val="ru-RU"/>
        </w:rPr>
        <w:t>, Краснослободского муниципального района</w:t>
      </w:r>
      <w:r w:rsidR="003766E6" w:rsidRPr="003766E6">
        <w:rPr>
          <w:rFonts w:cs="Times New Roman"/>
          <w:spacing w:val="-1"/>
          <w:sz w:val="28"/>
          <w:szCs w:val="28"/>
          <w:lang w:val="ru-RU"/>
        </w:rPr>
        <w:t xml:space="preserve"> Республики Мордовия</w:t>
      </w:r>
      <w:r w:rsidR="00F72A2E" w:rsidRPr="003766E6">
        <w:rPr>
          <w:rFonts w:cs="Times New Roman"/>
          <w:spacing w:val="-1"/>
          <w:sz w:val="28"/>
          <w:szCs w:val="28"/>
          <w:lang w:val="ru-RU"/>
        </w:rPr>
        <w:t xml:space="preserve"> и наделении их статусом сельского поселения, городского пос</w:t>
      </w:r>
      <w:r w:rsidR="004743BB" w:rsidRPr="003766E6">
        <w:rPr>
          <w:rFonts w:cs="Times New Roman"/>
          <w:spacing w:val="-1"/>
          <w:sz w:val="28"/>
          <w:szCs w:val="28"/>
          <w:lang w:val="ru-RU"/>
        </w:rPr>
        <w:t>еления и муниципального района».</w:t>
      </w:r>
    </w:p>
    <w:p w:rsidR="004743BB" w:rsidRPr="00655C91" w:rsidRDefault="004743BB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Административным</w:t>
      </w:r>
      <w:r w:rsidRPr="00655C91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центром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муниципального</w:t>
      </w:r>
      <w:r w:rsidRPr="00655C91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образования</w:t>
      </w:r>
      <w:r w:rsidRPr="00655C91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="004C1BE5">
        <w:rPr>
          <w:rFonts w:cs="Times New Roman"/>
          <w:spacing w:val="-1"/>
          <w:sz w:val="28"/>
          <w:szCs w:val="28"/>
          <w:lang w:val="ru-RU"/>
        </w:rPr>
        <w:t xml:space="preserve">Селищинского сельского </w:t>
      </w:r>
      <w:r w:rsidRPr="00655C91">
        <w:rPr>
          <w:rFonts w:cs="Times New Roman"/>
          <w:spacing w:val="-1"/>
          <w:sz w:val="28"/>
          <w:szCs w:val="28"/>
          <w:lang w:val="ru-RU"/>
        </w:rPr>
        <w:t>поселения Краснослободского муниципального района Республики Мордовия является</w:t>
      </w:r>
      <w:r w:rsidRPr="00655C91">
        <w:rPr>
          <w:rFonts w:cs="Times New Roman"/>
          <w:sz w:val="28"/>
          <w:szCs w:val="28"/>
          <w:lang w:val="ru-RU"/>
        </w:rPr>
        <w:t xml:space="preserve"> </w:t>
      </w:r>
      <w:r w:rsidR="004C1BE5">
        <w:rPr>
          <w:rFonts w:cs="Times New Roman"/>
          <w:spacing w:val="-1"/>
          <w:sz w:val="28"/>
          <w:szCs w:val="28"/>
          <w:lang w:val="ru-RU"/>
        </w:rPr>
        <w:t>село Селищи</w:t>
      </w:r>
      <w:r w:rsidRPr="00655C91">
        <w:rPr>
          <w:rFonts w:cs="Times New Roman"/>
          <w:spacing w:val="-1"/>
          <w:sz w:val="28"/>
          <w:szCs w:val="28"/>
          <w:lang w:val="ru-RU"/>
        </w:rPr>
        <w:t>.</w:t>
      </w:r>
    </w:p>
    <w:p w:rsidR="004743BB" w:rsidRPr="00655C91" w:rsidRDefault="0012403D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55C91">
        <w:rPr>
          <w:rFonts w:cs="Times New Roman"/>
          <w:b w:val="0"/>
          <w:sz w:val="28"/>
          <w:szCs w:val="28"/>
          <w:lang w:val="ru-RU"/>
        </w:rPr>
        <w:lastRenderedPageBreak/>
        <w:t>В настоящие время</w:t>
      </w:r>
      <w:r w:rsidR="004743BB" w:rsidRPr="00655C91">
        <w:rPr>
          <w:rFonts w:cs="Times New Roman"/>
          <w:b w:val="0"/>
          <w:sz w:val="28"/>
          <w:szCs w:val="28"/>
          <w:lang w:val="ru-RU"/>
        </w:rPr>
        <w:t xml:space="preserve"> выявлены факторы, способствующие социально-экономическому развитию </w:t>
      </w:r>
      <w:r w:rsidR="004C1BE5">
        <w:rPr>
          <w:rFonts w:cs="Times New Roman"/>
          <w:b w:val="0"/>
          <w:sz w:val="28"/>
          <w:szCs w:val="28"/>
          <w:lang w:val="ru-RU"/>
        </w:rPr>
        <w:t>Селищинского сельского</w:t>
      </w:r>
      <w:r w:rsidR="004743BB" w:rsidRPr="00655C91">
        <w:rPr>
          <w:rFonts w:cs="Times New Roman"/>
          <w:b w:val="0"/>
          <w:sz w:val="28"/>
          <w:szCs w:val="28"/>
          <w:lang w:val="ru-RU"/>
        </w:rPr>
        <w:t xml:space="preserve"> поселения:</w:t>
      </w:r>
    </w:p>
    <w:p w:rsidR="004743BB" w:rsidRPr="006F640E" w:rsidRDefault="004743BB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расположение </w:t>
      </w:r>
      <w:r w:rsidR="00D44C9C" w:rsidRPr="006F640E">
        <w:rPr>
          <w:rFonts w:cs="Times New Roman"/>
          <w:b w:val="0"/>
          <w:sz w:val="28"/>
          <w:szCs w:val="28"/>
          <w:lang w:val="ru-RU"/>
        </w:rPr>
        <w:t xml:space="preserve">муниципального </w:t>
      </w:r>
      <w:r w:rsidRPr="006F640E">
        <w:rPr>
          <w:rFonts w:cs="Times New Roman"/>
          <w:b w:val="0"/>
          <w:sz w:val="28"/>
          <w:szCs w:val="28"/>
          <w:lang w:val="ru-RU"/>
        </w:rPr>
        <w:t>района</w:t>
      </w:r>
      <w:r w:rsidR="00D44C9C" w:rsidRPr="006F640E">
        <w:rPr>
          <w:rFonts w:cs="Times New Roman"/>
          <w:b w:val="0"/>
          <w:sz w:val="28"/>
          <w:szCs w:val="28"/>
          <w:lang w:val="ru-RU"/>
        </w:rPr>
        <w:t xml:space="preserve"> муниципального образования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близко к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центральной части Республики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 Мордовия</w:t>
      </w:r>
      <w:r w:rsidRPr="006F640E">
        <w:rPr>
          <w:rFonts w:cs="Times New Roman"/>
          <w:b w:val="0"/>
          <w:sz w:val="28"/>
          <w:szCs w:val="28"/>
          <w:lang w:val="ru-RU"/>
        </w:rPr>
        <w:t>;</w:t>
      </w:r>
    </w:p>
    <w:p w:rsidR="004743BB" w:rsidRPr="006F640E" w:rsidRDefault="004743BB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расположение на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автомобильной дороге регионального  и межмуниципального значения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обеспечи</w:t>
      </w:r>
      <w:r w:rsidR="00DD3967" w:rsidRPr="006F640E">
        <w:rPr>
          <w:rFonts w:cs="Times New Roman"/>
          <w:b w:val="0"/>
          <w:sz w:val="28"/>
          <w:szCs w:val="28"/>
          <w:lang w:val="ru-RU"/>
        </w:rPr>
        <w:t>вает всесторонние внешние связи</w:t>
      </w:r>
      <w:r w:rsidR="00207E4D" w:rsidRPr="006F640E">
        <w:rPr>
          <w:rFonts w:cs="Times New Roman"/>
          <w:b w:val="0"/>
          <w:sz w:val="28"/>
          <w:szCs w:val="28"/>
          <w:lang w:val="ru-RU"/>
        </w:rPr>
        <w:t xml:space="preserve"> с прилегающими районами, республиканским центром, а так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же регионами Поволжья и </w:t>
      </w:r>
      <w:r w:rsidR="00DD3967" w:rsidRPr="006F640E">
        <w:rPr>
          <w:rFonts w:cs="Times New Roman"/>
          <w:b w:val="0"/>
          <w:sz w:val="28"/>
          <w:szCs w:val="28"/>
          <w:lang w:val="ru-RU"/>
        </w:rPr>
        <w:t>ц</w:t>
      </w:r>
      <w:r w:rsidRPr="006F640E">
        <w:rPr>
          <w:rFonts w:cs="Times New Roman"/>
          <w:b w:val="0"/>
          <w:sz w:val="28"/>
          <w:szCs w:val="28"/>
          <w:lang w:val="ru-RU"/>
        </w:rPr>
        <w:t>ентр</w:t>
      </w:r>
      <w:r w:rsidR="00DD3967" w:rsidRPr="006F640E">
        <w:rPr>
          <w:rFonts w:cs="Times New Roman"/>
          <w:b w:val="0"/>
          <w:sz w:val="28"/>
          <w:szCs w:val="28"/>
          <w:lang w:val="ru-RU"/>
        </w:rPr>
        <w:t xml:space="preserve">альной </w:t>
      </w:r>
      <w:r w:rsidRPr="006F640E">
        <w:rPr>
          <w:rFonts w:cs="Times New Roman"/>
          <w:b w:val="0"/>
          <w:sz w:val="28"/>
          <w:szCs w:val="28"/>
          <w:lang w:val="ru-RU"/>
        </w:rPr>
        <w:t>России;</w:t>
      </w:r>
    </w:p>
    <w:p w:rsidR="004743BB" w:rsidRPr="006F640E" w:rsidRDefault="004743BB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12403D" w:rsidRPr="006F640E">
        <w:rPr>
          <w:rFonts w:cs="Times New Roman"/>
          <w:b w:val="0"/>
          <w:sz w:val="28"/>
          <w:szCs w:val="28"/>
          <w:lang w:val="ru-RU"/>
        </w:rPr>
        <w:t xml:space="preserve">наличие 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на территории муниципального образования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сельскохозяйственных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 предприятий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; </w:t>
      </w:r>
    </w:p>
    <w:p w:rsidR="004743BB" w:rsidRPr="006F640E" w:rsidRDefault="00AF545B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прохо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>ждение через территорию муниципального образования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 xml:space="preserve"> туристическ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ого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автомобильн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ого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маршрут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>а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 xml:space="preserve"> –</w:t>
      </w:r>
      <w:r w:rsidR="00B743AF"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г.</w:t>
      </w:r>
      <w:r w:rsidR="00743C97"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Те</w:t>
      </w:r>
      <w:r w:rsidR="00743C97" w:rsidRPr="006F640E">
        <w:rPr>
          <w:rFonts w:cs="Times New Roman"/>
          <w:b w:val="0"/>
          <w:sz w:val="28"/>
          <w:szCs w:val="28"/>
          <w:lang w:val="ru-RU"/>
        </w:rPr>
        <w:t xml:space="preserve">мников – г. Краснослободск – с. Сивинь – г.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 xml:space="preserve">Саранск; </w:t>
      </w:r>
    </w:p>
    <w:p w:rsidR="004743BB" w:rsidRPr="004C1BE5" w:rsidRDefault="009C2C66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4C1BE5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4C1BE5">
        <w:rPr>
          <w:rFonts w:cs="Times New Roman"/>
          <w:b w:val="0"/>
          <w:sz w:val="28"/>
          <w:szCs w:val="28"/>
          <w:lang w:val="ru-RU"/>
        </w:rPr>
        <w:t xml:space="preserve">наличие на территории </w:t>
      </w:r>
      <w:r w:rsidRPr="004C1BE5">
        <w:rPr>
          <w:rFonts w:cs="Times New Roman"/>
          <w:b w:val="0"/>
          <w:sz w:val="28"/>
          <w:szCs w:val="28"/>
          <w:lang w:val="ru-RU"/>
        </w:rPr>
        <w:t>поселения</w:t>
      </w:r>
      <w:r w:rsidR="004743BB" w:rsidRPr="004C1BE5">
        <w:rPr>
          <w:rFonts w:cs="Times New Roman"/>
          <w:b w:val="0"/>
          <w:sz w:val="28"/>
          <w:szCs w:val="28"/>
          <w:lang w:val="ru-RU"/>
        </w:rPr>
        <w:t xml:space="preserve"> объектов культурного наследия;</w:t>
      </w:r>
    </w:p>
    <w:p w:rsidR="004743BB" w:rsidRPr="00655C91" w:rsidRDefault="004743BB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>-</w:t>
      </w:r>
      <w:r w:rsidR="009C2C66"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Pr="006F640E">
        <w:rPr>
          <w:rFonts w:cs="Times New Roman"/>
          <w:b w:val="0"/>
          <w:sz w:val="28"/>
          <w:szCs w:val="28"/>
          <w:lang w:val="ru-RU"/>
        </w:rPr>
        <w:t>инвестиционн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ая привлекательность территорий заключается в наличии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инфраструктурно-подготовленных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сельскохозяйственных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площадей и кадрового потенциала</w:t>
      </w:r>
      <w:r w:rsidR="009C2C66" w:rsidRPr="006F640E">
        <w:rPr>
          <w:rFonts w:cs="Times New Roman"/>
          <w:b w:val="0"/>
          <w:sz w:val="28"/>
          <w:szCs w:val="28"/>
          <w:lang w:val="ru-RU"/>
        </w:rPr>
        <w:t>.</w:t>
      </w:r>
    </w:p>
    <w:p w:rsidR="004743BB" w:rsidRPr="0059548A" w:rsidRDefault="004743BB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>Факторы, сдерживающие социально-экономическое развитие района:</w:t>
      </w:r>
    </w:p>
    <w:p w:rsidR="004743BB" w:rsidRPr="0059548A" w:rsidRDefault="009C2C66" w:rsidP="008C2D1C">
      <w:pPr>
        <w:pStyle w:val="110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тяжелая демографическая ситуация: отрицательный коэффициент прироста населения;</w:t>
      </w:r>
    </w:p>
    <w:p w:rsidR="004743BB" w:rsidRPr="0059548A" w:rsidRDefault="009C2C66" w:rsidP="008C2D1C">
      <w:pPr>
        <w:pStyle w:val="110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Московский регион оттягивает трудовые ресурсы района и потенциальные инвестиционные</w:t>
      </w:r>
      <w:r w:rsidR="004C1BE5" w:rsidRPr="0059548A">
        <w:rPr>
          <w:rFonts w:cs="Times New Roman"/>
          <w:b w:val="0"/>
          <w:sz w:val="28"/>
          <w:szCs w:val="28"/>
          <w:lang w:val="ru-RU"/>
        </w:rPr>
        <w:t>;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 xml:space="preserve"> </w:t>
      </w:r>
    </w:p>
    <w:p w:rsidR="004743BB" w:rsidRPr="0059548A" w:rsidRDefault="009C2C66" w:rsidP="008C2D1C">
      <w:pPr>
        <w:pStyle w:val="110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физический и моральный износ основных производственных фондов и нехватка инвестиционных ресурсов на их обновление;</w:t>
      </w:r>
    </w:p>
    <w:p w:rsidR="004743BB" w:rsidRPr="00655C91" w:rsidRDefault="009C2C66" w:rsidP="008C2D1C">
      <w:pPr>
        <w:pStyle w:val="110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наличие простаивающих производственных мощностей.</w:t>
      </w:r>
    </w:p>
    <w:p w:rsidR="004743BB" w:rsidRPr="008C2D1C" w:rsidRDefault="009C2C66" w:rsidP="008C2D1C">
      <w:pPr>
        <w:pStyle w:val="110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55C91">
        <w:rPr>
          <w:rFonts w:cs="Times New Roman"/>
          <w:b w:val="0"/>
          <w:sz w:val="28"/>
          <w:szCs w:val="28"/>
          <w:lang w:val="ru-RU"/>
        </w:rPr>
        <w:t xml:space="preserve">К возможным направлениям развития </w:t>
      </w:r>
      <w:r w:rsidR="004C1BE5">
        <w:rPr>
          <w:rFonts w:cs="Times New Roman"/>
          <w:b w:val="0"/>
          <w:sz w:val="28"/>
          <w:szCs w:val="28"/>
          <w:lang w:val="ru-RU"/>
        </w:rPr>
        <w:t>Селищинского сельского</w:t>
      </w:r>
      <w:r w:rsidR="008C2D1C">
        <w:rPr>
          <w:rFonts w:cs="Times New Roman"/>
          <w:b w:val="0"/>
          <w:sz w:val="28"/>
          <w:szCs w:val="28"/>
          <w:lang w:val="ru-RU"/>
        </w:rPr>
        <w:t xml:space="preserve"> поселения относится </w:t>
      </w:r>
      <w:r w:rsidR="006F640E" w:rsidRPr="008C2D1C">
        <w:rPr>
          <w:rFonts w:cs="Times New Roman"/>
          <w:b w:val="0"/>
          <w:sz w:val="28"/>
          <w:szCs w:val="28"/>
          <w:lang w:val="ru-RU"/>
        </w:rPr>
        <w:t xml:space="preserve">отрасль сельскохозяйственного </w:t>
      </w:r>
      <w:r w:rsidR="008C2D1C" w:rsidRPr="008C2D1C">
        <w:rPr>
          <w:rFonts w:cs="Times New Roman"/>
          <w:b w:val="0"/>
          <w:sz w:val="28"/>
          <w:szCs w:val="28"/>
          <w:lang w:val="ru-RU"/>
        </w:rPr>
        <w:t>производства.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Согласно</w:t>
      </w:r>
      <w:r w:rsidRPr="00655C91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9"/>
          <w:sz w:val="28"/>
          <w:szCs w:val="28"/>
          <w:lang w:val="ru-RU"/>
        </w:rPr>
        <w:t>ст</w:t>
      </w:r>
      <w:r w:rsidR="00905EE3" w:rsidRPr="00655C91">
        <w:rPr>
          <w:rFonts w:cs="Times New Roman"/>
          <w:spacing w:val="-9"/>
          <w:sz w:val="28"/>
          <w:szCs w:val="28"/>
          <w:lang w:val="ru-RU"/>
        </w:rPr>
        <w:t>.</w:t>
      </w:r>
      <w:r w:rsidR="00106580"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23</w:t>
      </w:r>
      <w:r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Градостроительного</w:t>
      </w:r>
      <w:r w:rsidRPr="00655C91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кодекса</w:t>
      </w:r>
      <w:r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Российской Федерации</w:t>
      </w:r>
      <w:r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Генеральный</w:t>
      </w:r>
      <w:r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план</w:t>
      </w:r>
      <w:r w:rsidRPr="00655C91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муниципального образования</w:t>
      </w:r>
      <w:r w:rsidRPr="00655C91">
        <w:rPr>
          <w:rFonts w:cs="Times New Roman"/>
          <w:spacing w:val="87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должен</w:t>
      </w:r>
      <w:r w:rsidRPr="00655C91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содержать</w:t>
      </w:r>
      <w:r w:rsidRPr="00655C91">
        <w:rPr>
          <w:rFonts w:cs="Times New Roman"/>
          <w:spacing w:val="-9"/>
          <w:sz w:val="28"/>
          <w:szCs w:val="28"/>
          <w:lang w:val="ru-RU"/>
        </w:rPr>
        <w:t>: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1) положения о территориальном планировании;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2) карты территориального планирования.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 xml:space="preserve">В положениях о территориальном планировании утверждены: </w:t>
      </w:r>
    </w:p>
    <w:p w:rsidR="00BA4838" w:rsidRPr="00B1203B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B1203B">
        <w:rPr>
          <w:rFonts w:cs="Times New Roman"/>
          <w:spacing w:val="-9"/>
          <w:sz w:val="28"/>
          <w:szCs w:val="28"/>
          <w:lang w:val="ru-RU"/>
        </w:rPr>
        <w:t xml:space="preserve">- цели и задачи территориального планирования; </w:t>
      </w:r>
    </w:p>
    <w:p w:rsidR="00BA4838" w:rsidRPr="00B1203B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B1203B">
        <w:rPr>
          <w:rFonts w:cs="Times New Roman"/>
          <w:spacing w:val="-1"/>
          <w:sz w:val="28"/>
          <w:szCs w:val="28"/>
          <w:lang w:val="ru-RU"/>
        </w:rPr>
        <w:t xml:space="preserve">- </w:t>
      </w:r>
      <w:r w:rsidR="00FC79AB" w:rsidRPr="00B1203B">
        <w:rPr>
          <w:rFonts w:cs="Times New Roman"/>
          <w:spacing w:val="-1"/>
          <w:sz w:val="28"/>
          <w:szCs w:val="28"/>
          <w:lang w:val="ru-RU"/>
        </w:rPr>
        <w:t>сведения о видах, назначении и наименованиях планируемых для размещения объектов регионального и местного значения поселения</w:t>
      </w:r>
      <w:r w:rsidRPr="00B1203B">
        <w:rPr>
          <w:rFonts w:cs="Times New Roman"/>
          <w:spacing w:val="-1"/>
          <w:sz w:val="28"/>
          <w:szCs w:val="28"/>
          <w:lang w:val="ru-RU"/>
        </w:rPr>
        <w:t>;</w:t>
      </w:r>
    </w:p>
    <w:p w:rsidR="00BA4838" w:rsidRPr="00B1203B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B1203B">
        <w:rPr>
          <w:rFonts w:cs="Times New Roman"/>
          <w:spacing w:val="-1"/>
          <w:sz w:val="28"/>
          <w:szCs w:val="28"/>
          <w:lang w:val="ru-RU"/>
        </w:rPr>
        <w:t>- характеристики</w:t>
      </w:r>
      <w:r w:rsidRPr="00B1203B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Pr="00B1203B">
        <w:rPr>
          <w:rFonts w:cs="Times New Roman"/>
          <w:sz w:val="28"/>
          <w:szCs w:val="28"/>
          <w:lang w:val="ru-RU"/>
        </w:rPr>
        <w:t>зон</w:t>
      </w:r>
      <w:r w:rsidRPr="00B1203B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Pr="00B1203B">
        <w:rPr>
          <w:rFonts w:cs="Times New Roman"/>
          <w:sz w:val="28"/>
          <w:szCs w:val="28"/>
          <w:lang w:val="ru-RU"/>
        </w:rPr>
        <w:t>с</w:t>
      </w:r>
      <w:r w:rsidRPr="00B1203B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Pr="00B1203B">
        <w:rPr>
          <w:rFonts w:cs="Times New Roman"/>
          <w:spacing w:val="-1"/>
          <w:sz w:val="28"/>
          <w:szCs w:val="28"/>
          <w:lang w:val="ru-RU"/>
        </w:rPr>
        <w:t>особыми</w:t>
      </w:r>
      <w:r w:rsidRPr="00B1203B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Pr="00B1203B">
        <w:rPr>
          <w:rFonts w:cs="Times New Roman"/>
          <w:spacing w:val="-1"/>
          <w:sz w:val="28"/>
          <w:szCs w:val="28"/>
          <w:lang w:val="ru-RU"/>
        </w:rPr>
        <w:t>условиями</w:t>
      </w:r>
      <w:r w:rsidRPr="00B1203B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Pr="00B1203B">
        <w:rPr>
          <w:rFonts w:cs="Times New Roman"/>
          <w:sz w:val="28"/>
          <w:szCs w:val="28"/>
          <w:lang w:val="ru-RU"/>
        </w:rPr>
        <w:t>использования</w:t>
      </w:r>
      <w:r w:rsidRPr="00B1203B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B1203B">
        <w:rPr>
          <w:rFonts w:cs="Times New Roman"/>
          <w:spacing w:val="-1"/>
          <w:sz w:val="28"/>
          <w:szCs w:val="28"/>
          <w:lang w:val="ru-RU"/>
        </w:rPr>
        <w:t>территорий;</w:t>
      </w:r>
      <w:r w:rsidRPr="00B1203B">
        <w:rPr>
          <w:rFonts w:cs="Times New Roman"/>
          <w:spacing w:val="24"/>
          <w:sz w:val="28"/>
          <w:szCs w:val="28"/>
          <w:lang w:val="ru-RU"/>
        </w:rPr>
        <w:t xml:space="preserve"> </w:t>
      </w:r>
    </w:p>
    <w:p w:rsidR="00BA4838" w:rsidRPr="004C1BE5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B1203B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="00FC79AB" w:rsidRPr="00B1203B">
        <w:rPr>
          <w:rFonts w:cs="Times New Roman"/>
          <w:spacing w:val="-1"/>
          <w:sz w:val="28"/>
          <w:szCs w:val="28"/>
          <w:lang w:val="ru-RU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</w:t>
      </w:r>
      <w:r w:rsidRPr="00B1203B">
        <w:rPr>
          <w:rFonts w:cs="Times New Roman"/>
          <w:spacing w:val="-9"/>
          <w:sz w:val="28"/>
          <w:szCs w:val="28"/>
          <w:lang w:val="ru-RU"/>
        </w:rPr>
        <w:t>.</w:t>
      </w:r>
      <w:r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Посредством карт территориального планирования утверждены:</w:t>
      </w:r>
    </w:p>
    <w:p w:rsidR="00BA4838" w:rsidRPr="00DE6E54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>- функциональные зоны и параметры их планируемого развития;</w:t>
      </w:r>
    </w:p>
    <w:p w:rsidR="004743BB" w:rsidRPr="00DE6E54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 xml:space="preserve">- планируемое размещение тех объектов капитального строительства </w:t>
      </w:r>
      <w:r w:rsidR="00394485" w:rsidRPr="00DE6E54">
        <w:rPr>
          <w:rFonts w:cs="Times New Roman"/>
          <w:spacing w:val="-9"/>
          <w:sz w:val="28"/>
          <w:szCs w:val="28"/>
          <w:lang w:val="ru-RU"/>
        </w:rPr>
        <w:lastRenderedPageBreak/>
        <w:t xml:space="preserve">регионального и </w:t>
      </w:r>
      <w:r w:rsidRPr="00DE6E54">
        <w:rPr>
          <w:rFonts w:cs="Times New Roman"/>
          <w:spacing w:val="-9"/>
          <w:sz w:val="28"/>
          <w:szCs w:val="28"/>
          <w:lang w:val="ru-RU"/>
        </w:rPr>
        <w:t>местного значения</w:t>
      </w:r>
    </w:p>
    <w:p w:rsidR="00BA4838" w:rsidRPr="000232CD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0232CD">
        <w:rPr>
          <w:rFonts w:cs="Times New Roman"/>
          <w:spacing w:val="-9"/>
          <w:sz w:val="28"/>
          <w:szCs w:val="28"/>
          <w:lang w:val="ru-RU"/>
        </w:rPr>
        <w:t xml:space="preserve">Этапами реализации Генерального плана </w:t>
      </w:r>
      <w:r w:rsidR="00DE6E54" w:rsidRPr="000232CD">
        <w:rPr>
          <w:rFonts w:cs="Times New Roman"/>
          <w:spacing w:val="-1"/>
          <w:sz w:val="28"/>
          <w:szCs w:val="28"/>
          <w:lang w:val="ru-RU"/>
        </w:rPr>
        <w:t>Селищинского сельского</w:t>
      </w:r>
      <w:r w:rsidRPr="000232CD">
        <w:rPr>
          <w:rFonts w:cs="Times New Roman"/>
          <w:spacing w:val="-1"/>
          <w:sz w:val="28"/>
          <w:szCs w:val="28"/>
          <w:lang w:val="ru-RU"/>
        </w:rPr>
        <w:t xml:space="preserve"> поселения Краснослободского муниципального района Республики Мордовия</w:t>
      </w:r>
      <w:r w:rsidRPr="000232CD">
        <w:rPr>
          <w:rFonts w:cs="Times New Roman"/>
          <w:spacing w:val="-9"/>
          <w:sz w:val="28"/>
          <w:szCs w:val="28"/>
          <w:lang w:val="ru-RU"/>
        </w:rPr>
        <w:t xml:space="preserve">: </w:t>
      </w:r>
    </w:p>
    <w:p w:rsidR="00BA4838" w:rsidRPr="000232CD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0232CD">
        <w:rPr>
          <w:rFonts w:cs="Times New Roman"/>
          <w:spacing w:val="-9"/>
          <w:sz w:val="28"/>
          <w:szCs w:val="28"/>
          <w:lang w:val="ru-RU"/>
        </w:rPr>
        <w:t>- первая очередь реализации — до конца 2026 года;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0232CD">
        <w:rPr>
          <w:rFonts w:cs="Times New Roman"/>
          <w:sz w:val="28"/>
          <w:szCs w:val="28"/>
          <w:lang w:val="ru-RU"/>
        </w:rPr>
        <w:t>- перспективный срок реализации — с 2026 до конца 2041 года.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 xml:space="preserve">Таким образом, Генеральным планом </w:t>
      </w:r>
      <w:r w:rsidR="004C1BE5">
        <w:rPr>
          <w:rFonts w:cs="Times New Roman"/>
          <w:spacing w:val="-1"/>
          <w:sz w:val="28"/>
          <w:szCs w:val="28"/>
          <w:lang w:val="ru-RU"/>
        </w:rPr>
        <w:t>Селищинского сельского</w:t>
      </w:r>
      <w:r w:rsidRPr="00655C91">
        <w:rPr>
          <w:rFonts w:cs="Times New Roman"/>
          <w:spacing w:val="-1"/>
          <w:sz w:val="28"/>
          <w:szCs w:val="28"/>
          <w:lang w:val="ru-RU"/>
        </w:rPr>
        <w:t xml:space="preserve"> поселения Краснослободского муниципального района Республики Мордовия</w:t>
      </w:r>
      <w:r w:rsidRPr="00655C91">
        <w:rPr>
          <w:rFonts w:cs="Times New Roman"/>
          <w:spacing w:val="-9"/>
          <w:sz w:val="28"/>
          <w:szCs w:val="28"/>
          <w:lang w:val="ru-RU"/>
        </w:rPr>
        <w:t xml:space="preserve"> устанавливаются границы функциональных зон и размещение планируемых объектов капитального строительства местного значения. </w:t>
      </w:r>
    </w:p>
    <w:p w:rsidR="0055651D" w:rsidRPr="00655C91" w:rsidRDefault="0055651D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</w:p>
    <w:p w:rsidR="00CB1B68" w:rsidRPr="00655C91" w:rsidRDefault="00CB1B6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spacing w:val="-9"/>
          <w:sz w:val="28"/>
          <w:szCs w:val="28"/>
          <w:lang w:val="ru-RU"/>
        </w:rPr>
      </w:pPr>
      <w:r w:rsidRPr="00655C91">
        <w:rPr>
          <w:rFonts w:cs="Times New Roman"/>
          <w:b/>
          <w:spacing w:val="-9"/>
          <w:sz w:val="28"/>
          <w:szCs w:val="28"/>
          <w:lang w:val="ru-RU"/>
        </w:rPr>
        <w:t>1.2. Цели территориального планирования</w:t>
      </w:r>
    </w:p>
    <w:p w:rsidR="00E528E8" w:rsidRPr="00655C91" w:rsidRDefault="00E528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spacing w:val="-9"/>
          <w:sz w:val="28"/>
          <w:szCs w:val="28"/>
          <w:lang w:val="ru-RU"/>
        </w:rPr>
      </w:pPr>
      <w:r w:rsidRPr="00655C91">
        <w:rPr>
          <w:spacing w:val="-1"/>
          <w:sz w:val="28"/>
          <w:szCs w:val="28"/>
          <w:lang w:val="ru-RU"/>
        </w:rPr>
        <w:t>Территориальное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планирование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направлено</w:t>
      </w:r>
      <w:r w:rsidRPr="00655C91">
        <w:rPr>
          <w:spacing w:val="2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на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определение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в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документах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территориального</w:t>
      </w:r>
      <w:r w:rsidRPr="00655C91">
        <w:rPr>
          <w:spacing w:val="9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планирования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назначения</w:t>
      </w:r>
      <w:r w:rsidRPr="00655C91">
        <w:rPr>
          <w:spacing w:val="3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территорий,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исходя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из</w:t>
      </w:r>
      <w:r w:rsidRPr="00655C91">
        <w:rPr>
          <w:spacing w:val="3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совокупности</w:t>
      </w:r>
      <w:r w:rsidRPr="00655C91">
        <w:rPr>
          <w:spacing w:val="3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социальных,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экономических,</w:t>
      </w:r>
      <w:r w:rsidRPr="00655C91">
        <w:rPr>
          <w:spacing w:val="8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экологических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</w:t>
      </w:r>
      <w:r w:rsidRPr="00655C91">
        <w:rPr>
          <w:spacing w:val="1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иных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факторов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в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целях</w:t>
      </w:r>
      <w:r w:rsidRPr="00655C91">
        <w:rPr>
          <w:spacing w:val="18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обеспечения</w:t>
      </w:r>
      <w:r w:rsidRPr="00655C91">
        <w:rPr>
          <w:spacing w:val="18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устойчивого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развития</w:t>
      </w:r>
      <w:r w:rsidRPr="00655C91">
        <w:rPr>
          <w:spacing w:val="1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территорий,</w:t>
      </w:r>
      <w:r w:rsidRPr="00655C91">
        <w:rPr>
          <w:spacing w:val="6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развития</w:t>
      </w:r>
      <w:r w:rsidRPr="00655C91">
        <w:rPr>
          <w:spacing w:val="52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инженерной,</w:t>
      </w:r>
      <w:r w:rsidRPr="00655C91">
        <w:rPr>
          <w:spacing w:val="5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транспортной,</w:t>
      </w:r>
      <w:r w:rsidRPr="00655C91">
        <w:rPr>
          <w:spacing w:val="5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социальной</w:t>
      </w:r>
      <w:r w:rsidRPr="00655C91">
        <w:rPr>
          <w:spacing w:val="5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инфраструктур,</w:t>
      </w:r>
      <w:r w:rsidRPr="00655C91">
        <w:rPr>
          <w:spacing w:val="5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обеспечения</w:t>
      </w:r>
      <w:r w:rsidRPr="00655C91">
        <w:rPr>
          <w:spacing w:val="59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учета</w:t>
      </w:r>
      <w:r w:rsidRPr="00655C91">
        <w:rPr>
          <w:spacing w:val="6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интересов</w:t>
      </w:r>
      <w:r w:rsidRPr="00655C91">
        <w:rPr>
          <w:spacing w:val="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граждан</w:t>
      </w:r>
      <w:r w:rsidRPr="00655C91">
        <w:rPr>
          <w:spacing w:val="5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</w:t>
      </w:r>
      <w:r w:rsidRPr="00655C91">
        <w:rPr>
          <w:spacing w:val="7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их</w:t>
      </w:r>
      <w:r w:rsidRPr="00655C91">
        <w:rPr>
          <w:spacing w:val="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объединений,</w:t>
      </w:r>
      <w:r w:rsidRPr="00655C91">
        <w:rPr>
          <w:spacing w:val="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Российской</w:t>
      </w:r>
      <w:r w:rsidRPr="00655C91">
        <w:rPr>
          <w:spacing w:val="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Федерации,</w:t>
      </w:r>
      <w:r w:rsidRPr="00655C91">
        <w:rPr>
          <w:spacing w:val="2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субъектов</w:t>
      </w:r>
      <w:r w:rsidRPr="00655C91">
        <w:rPr>
          <w:spacing w:val="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Российской</w:t>
      </w:r>
      <w:r w:rsidRPr="00655C91">
        <w:rPr>
          <w:spacing w:val="8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Федерации,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муниципальных</w:t>
      </w:r>
      <w:r w:rsidRPr="00655C91">
        <w:rPr>
          <w:spacing w:val="2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образований.</w:t>
      </w:r>
    </w:p>
    <w:p w:rsidR="00036319" w:rsidRPr="00655C91" w:rsidRDefault="00C613C0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Ц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>ель Генерального плана</w:t>
      </w:r>
      <w:r w:rsidR="00E528E8"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="004C1BE5">
        <w:rPr>
          <w:rFonts w:cs="Times New Roman"/>
          <w:spacing w:val="-9"/>
          <w:sz w:val="28"/>
          <w:szCs w:val="28"/>
          <w:lang w:val="ru-RU"/>
        </w:rPr>
        <w:t>Селищинского сельского</w:t>
      </w:r>
      <w:r w:rsidR="00E528E8" w:rsidRPr="00655C91">
        <w:rPr>
          <w:rFonts w:cs="Times New Roman"/>
          <w:spacing w:val="-9"/>
          <w:sz w:val="28"/>
          <w:szCs w:val="28"/>
          <w:lang w:val="ru-RU"/>
        </w:rPr>
        <w:t xml:space="preserve"> поселения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—</w:t>
      </w:r>
      <w:r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>долгосрочно</w:t>
      </w:r>
      <w:r w:rsidRPr="00655C91">
        <w:rPr>
          <w:rFonts w:cs="Times New Roman"/>
          <w:spacing w:val="-9"/>
          <w:sz w:val="28"/>
          <w:szCs w:val="28"/>
          <w:lang w:val="ru-RU"/>
        </w:rPr>
        <w:t>е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территориально</w:t>
      </w:r>
      <w:r w:rsidRPr="00655C91">
        <w:rPr>
          <w:rFonts w:cs="Times New Roman"/>
          <w:spacing w:val="-9"/>
          <w:sz w:val="28"/>
          <w:szCs w:val="28"/>
          <w:lang w:val="ru-RU"/>
        </w:rPr>
        <w:t>е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планировани</w:t>
      </w:r>
      <w:r w:rsidRPr="00655C91">
        <w:rPr>
          <w:rFonts w:cs="Times New Roman"/>
          <w:spacing w:val="-9"/>
          <w:sz w:val="28"/>
          <w:szCs w:val="28"/>
          <w:lang w:val="ru-RU"/>
        </w:rPr>
        <w:t>е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на перспектив</w:t>
      </w:r>
      <w:r w:rsidRPr="00655C91">
        <w:rPr>
          <w:rFonts w:cs="Times New Roman"/>
          <w:spacing w:val="-9"/>
          <w:sz w:val="28"/>
          <w:szCs w:val="28"/>
          <w:lang w:val="ru-RU"/>
        </w:rPr>
        <w:t>у,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обеспечение условий для поступательного устойчивого развития </w:t>
      </w:r>
      <w:r w:rsidRPr="00655C91">
        <w:rPr>
          <w:rFonts w:cs="Times New Roman"/>
          <w:spacing w:val="-9"/>
          <w:sz w:val="28"/>
          <w:szCs w:val="28"/>
          <w:lang w:val="ru-RU"/>
        </w:rPr>
        <w:t>территории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, которое заключается: </w:t>
      </w:r>
    </w:p>
    <w:p w:rsidR="00E528E8" w:rsidRPr="00DE6E54" w:rsidRDefault="00E528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Pr="00DE6E54">
        <w:rPr>
          <w:spacing w:val="-1"/>
          <w:sz w:val="28"/>
          <w:szCs w:val="28"/>
          <w:lang w:val="ru-RU"/>
        </w:rPr>
        <w:t>обеспечение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прогресса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z w:val="28"/>
          <w:szCs w:val="28"/>
          <w:lang w:val="ru-RU"/>
        </w:rPr>
        <w:t>в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экономическом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развитии</w:t>
      </w:r>
      <w:r w:rsidRPr="00DE6E54">
        <w:rPr>
          <w:spacing w:val="89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муниципального</w:t>
      </w:r>
      <w:r w:rsidRPr="00DE6E54">
        <w:rPr>
          <w:spacing w:val="9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образования,</w:t>
      </w:r>
      <w:r w:rsidRPr="00DE6E54">
        <w:rPr>
          <w:spacing w:val="9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повышение</w:t>
      </w:r>
      <w:r w:rsidRPr="00DE6E54">
        <w:rPr>
          <w:spacing w:val="8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инвестиционной</w:t>
      </w:r>
      <w:r w:rsidRPr="00DE6E54">
        <w:rPr>
          <w:spacing w:val="1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привлекательности</w:t>
      </w:r>
      <w:r w:rsidRPr="00DE6E54">
        <w:rPr>
          <w:spacing w:val="1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его</w:t>
      </w:r>
      <w:r w:rsidRPr="00DE6E54">
        <w:rPr>
          <w:spacing w:val="77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территории;</w:t>
      </w:r>
    </w:p>
    <w:p w:rsidR="00036319" w:rsidRPr="00DE6E54" w:rsidRDefault="00C613C0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="00036319" w:rsidRPr="00DE6E54">
        <w:rPr>
          <w:rFonts w:cs="Times New Roman"/>
          <w:spacing w:val="-9"/>
          <w:sz w:val="28"/>
          <w:szCs w:val="28"/>
          <w:lang w:val="ru-RU"/>
        </w:rPr>
        <w:t xml:space="preserve"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населения, инвесторов, застройщиков в соответствии с принципами функционирования гражданского общества; </w:t>
      </w:r>
    </w:p>
    <w:p w:rsidR="00E528E8" w:rsidRPr="00655C91" w:rsidRDefault="00E528E8" w:rsidP="008C2D1C">
      <w:pPr>
        <w:pStyle w:val="a3"/>
        <w:spacing w:before="0" w:line="276" w:lineRule="auto"/>
        <w:ind w:left="0" w:firstLine="709"/>
        <w:jc w:val="both"/>
        <w:rPr>
          <w:spacing w:val="-1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>-</w:t>
      </w:r>
      <w:r w:rsidRPr="00DE6E54">
        <w:rPr>
          <w:spacing w:val="-1"/>
          <w:sz w:val="28"/>
          <w:szCs w:val="28"/>
          <w:lang w:val="ru-RU"/>
        </w:rPr>
        <w:t xml:space="preserve"> достижение</w:t>
      </w:r>
      <w:r w:rsidRPr="00DE6E54">
        <w:rPr>
          <w:spacing w:val="73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долговременной</w:t>
      </w:r>
      <w:r w:rsidRPr="00DE6E54">
        <w:rPr>
          <w:spacing w:val="15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экологической</w:t>
      </w:r>
      <w:r w:rsidRPr="00DE6E54">
        <w:rPr>
          <w:spacing w:val="15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безопасности,</w:t>
      </w:r>
      <w:r w:rsidRPr="00DE6E54">
        <w:rPr>
          <w:spacing w:val="14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рациональное</w:t>
      </w:r>
      <w:r w:rsidRPr="00DE6E54">
        <w:rPr>
          <w:spacing w:val="13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использование</w:t>
      </w:r>
      <w:r w:rsidRPr="00DE6E54">
        <w:rPr>
          <w:spacing w:val="13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всех</w:t>
      </w:r>
      <w:r w:rsidRPr="00DE6E54">
        <w:rPr>
          <w:spacing w:val="16"/>
          <w:sz w:val="28"/>
          <w:szCs w:val="28"/>
          <w:lang w:val="ru-RU"/>
        </w:rPr>
        <w:t xml:space="preserve"> </w:t>
      </w:r>
      <w:r w:rsidRPr="00DE6E54">
        <w:rPr>
          <w:sz w:val="28"/>
          <w:szCs w:val="28"/>
          <w:lang w:val="ru-RU"/>
        </w:rPr>
        <w:t>видов</w:t>
      </w:r>
      <w:r w:rsidRPr="00DE6E54">
        <w:rPr>
          <w:spacing w:val="81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ресурсов.</w:t>
      </w:r>
    </w:p>
    <w:p w:rsidR="00E528E8" w:rsidRPr="00655C91" w:rsidRDefault="00E528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</w:p>
    <w:p w:rsidR="00036319" w:rsidRPr="00655C91" w:rsidRDefault="00C613C0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spacing w:val="-9"/>
          <w:sz w:val="28"/>
          <w:szCs w:val="28"/>
          <w:lang w:val="ru-RU"/>
        </w:rPr>
      </w:pPr>
      <w:r w:rsidRPr="00655C91">
        <w:rPr>
          <w:rFonts w:cs="Times New Roman"/>
          <w:b/>
          <w:spacing w:val="-9"/>
          <w:sz w:val="28"/>
          <w:szCs w:val="28"/>
          <w:lang w:val="ru-RU"/>
        </w:rPr>
        <w:t>1.3. Задачи территориального планирования</w:t>
      </w:r>
    </w:p>
    <w:p w:rsidR="00D1215E" w:rsidRPr="00655C91" w:rsidRDefault="00D1215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Основными задачами территориального планирования являются:</w:t>
      </w:r>
    </w:p>
    <w:p w:rsidR="00E528E8" w:rsidRPr="008C2D1C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8C2D1C">
        <w:rPr>
          <w:spacing w:val="-1"/>
          <w:sz w:val="28"/>
          <w:szCs w:val="28"/>
          <w:lang w:val="ru-RU"/>
        </w:rPr>
        <w:t xml:space="preserve">- </w:t>
      </w:r>
      <w:r w:rsidR="00E528E8" w:rsidRPr="008C2D1C">
        <w:rPr>
          <w:spacing w:val="-1"/>
          <w:sz w:val="28"/>
          <w:szCs w:val="28"/>
          <w:lang w:val="ru-RU"/>
        </w:rPr>
        <w:t>разработка</w:t>
      </w:r>
      <w:r w:rsidR="00E528E8" w:rsidRPr="008C2D1C">
        <w:rPr>
          <w:spacing w:val="3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мероприятий</w:t>
      </w:r>
      <w:r w:rsidR="00E528E8" w:rsidRPr="008C2D1C">
        <w:rPr>
          <w:spacing w:val="36"/>
          <w:sz w:val="28"/>
          <w:szCs w:val="28"/>
          <w:lang w:val="ru-RU"/>
        </w:rPr>
        <w:t xml:space="preserve"> </w:t>
      </w:r>
      <w:r w:rsidR="00E528E8" w:rsidRPr="008C2D1C">
        <w:rPr>
          <w:sz w:val="28"/>
          <w:szCs w:val="28"/>
          <w:lang w:val="ru-RU"/>
        </w:rPr>
        <w:t>по</w:t>
      </w:r>
      <w:r w:rsidR="00E528E8" w:rsidRPr="008C2D1C">
        <w:rPr>
          <w:spacing w:val="35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качественному</w:t>
      </w:r>
      <w:r w:rsidR="00E528E8" w:rsidRPr="008C2D1C">
        <w:rPr>
          <w:spacing w:val="35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улучшению</w:t>
      </w:r>
      <w:r w:rsidR="00E528E8" w:rsidRPr="008C2D1C">
        <w:rPr>
          <w:spacing w:val="3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состояния</w:t>
      </w:r>
      <w:r w:rsidR="00E528E8" w:rsidRPr="008C2D1C">
        <w:rPr>
          <w:spacing w:val="6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градостроительной</w:t>
      </w:r>
      <w:r w:rsidR="00E528E8" w:rsidRPr="008C2D1C">
        <w:rPr>
          <w:spacing w:val="2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среды</w:t>
      </w:r>
      <w:r w:rsidR="00E528E8" w:rsidRPr="008C2D1C">
        <w:rPr>
          <w:spacing w:val="29"/>
          <w:sz w:val="28"/>
          <w:szCs w:val="28"/>
          <w:lang w:val="ru-RU"/>
        </w:rPr>
        <w:t xml:space="preserve"> </w:t>
      </w:r>
      <w:r w:rsidR="00FB230C" w:rsidRPr="008C2D1C">
        <w:rPr>
          <w:sz w:val="28"/>
          <w:szCs w:val="28"/>
          <w:lang w:val="ru-RU"/>
        </w:rPr>
        <w:t>–</w:t>
      </w:r>
      <w:r w:rsidR="008C2D1C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благоустройство</w:t>
      </w:r>
      <w:r w:rsidR="00E528E8" w:rsidRPr="008C2D1C">
        <w:rPr>
          <w:spacing w:val="25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всех</w:t>
      </w:r>
      <w:r w:rsidR="00E528E8" w:rsidRPr="008C2D1C">
        <w:rPr>
          <w:spacing w:val="89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функциональных</w:t>
      </w:r>
      <w:r w:rsidR="00E528E8" w:rsidRPr="008C2D1C">
        <w:rPr>
          <w:spacing w:val="2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типов</w:t>
      </w:r>
      <w:r w:rsidR="00E528E8" w:rsidRPr="008C2D1C">
        <w:rPr>
          <w:spacing w:val="-3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территорий;</w:t>
      </w:r>
    </w:p>
    <w:p w:rsidR="00E528E8" w:rsidRPr="008C2D1C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8C2D1C">
        <w:rPr>
          <w:spacing w:val="-1"/>
          <w:sz w:val="28"/>
          <w:szCs w:val="28"/>
          <w:lang w:val="ru-RU"/>
        </w:rPr>
        <w:t xml:space="preserve">- </w:t>
      </w:r>
      <w:r w:rsidR="00E528E8" w:rsidRPr="008C2D1C">
        <w:rPr>
          <w:spacing w:val="-1"/>
          <w:sz w:val="28"/>
          <w:szCs w:val="28"/>
          <w:lang w:val="ru-RU"/>
        </w:rPr>
        <w:t>функциональное</w:t>
      </w:r>
      <w:r w:rsidR="00E528E8" w:rsidRPr="008C2D1C">
        <w:rPr>
          <w:spacing w:val="5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зонирование</w:t>
      </w:r>
      <w:r w:rsidR="00E528E8" w:rsidRPr="008C2D1C">
        <w:rPr>
          <w:spacing w:val="5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территории</w:t>
      </w:r>
      <w:r w:rsidR="00E528E8" w:rsidRPr="008C2D1C">
        <w:rPr>
          <w:sz w:val="28"/>
          <w:szCs w:val="28"/>
          <w:lang w:val="ru-RU"/>
        </w:rPr>
        <w:t xml:space="preserve"> для </w:t>
      </w:r>
      <w:r w:rsidR="00E528E8" w:rsidRPr="008C2D1C">
        <w:rPr>
          <w:spacing w:val="-1"/>
          <w:sz w:val="28"/>
          <w:szCs w:val="28"/>
          <w:lang w:val="ru-RU"/>
        </w:rPr>
        <w:t>размещения</w:t>
      </w:r>
      <w:r w:rsidR="00E528E8" w:rsidRPr="008C2D1C">
        <w:rPr>
          <w:spacing w:val="5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жилищного</w:t>
      </w:r>
      <w:r w:rsidR="00E528E8" w:rsidRPr="008C2D1C">
        <w:rPr>
          <w:spacing w:val="5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строительства,</w:t>
      </w:r>
      <w:r w:rsidR="00E528E8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объектов</w:t>
      </w:r>
      <w:r w:rsidR="00E528E8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обслуживания,</w:t>
      </w:r>
      <w:r w:rsidR="00E528E8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производства,</w:t>
      </w:r>
      <w:r w:rsidR="00E528E8" w:rsidRPr="008C2D1C">
        <w:rPr>
          <w:sz w:val="28"/>
          <w:szCs w:val="28"/>
          <w:lang w:val="ru-RU"/>
        </w:rPr>
        <w:t xml:space="preserve"> отдыха</w:t>
      </w:r>
      <w:r w:rsidR="00E528E8" w:rsidRPr="008C2D1C">
        <w:rPr>
          <w:spacing w:val="-1"/>
          <w:sz w:val="28"/>
          <w:szCs w:val="28"/>
          <w:lang w:val="ru-RU"/>
        </w:rPr>
        <w:t xml:space="preserve"> </w:t>
      </w:r>
      <w:r w:rsidR="00E528E8" w:rsidRPr="008C2D1C">
        <w:rPr>
          <w:sz w:val="28"/>
          <w:szCs w:val="28"/>
          <w:lang w:val="ru-RU"/>
        </w:rPr>
        <w:t xml:space="preserve">и </w:t>
      </w:r>
      <w:r w:rsidR="00E528E8" w:rsidRPr="008C2D1C">
        <w:rPr>
          <w:spacing w:val="-1"/>
          <w:sz w:val="28"/>
          <w:szCs w:val="28"/>
          <w:lang w:val="ru-RU"/>
        </w:rPr>
        <w:t>других функций;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 мероприятий</w:t>
      </w:r>
      <w:r w:rsidR="00E528E8" w:rsidRPr="00DE6E54">
        <w:rPr>
          <w:sz w:val="28"/>
          <w:szCs w:val="28"/>
          <w:lang w:val="ru-RU"/>
        </w:rPr>
        <w:t xml:space="preserve"> по </w:t>
      </w:r>
      <w:r w:rsidR="00E528E8" w:rsidRPr="00DE6E54">
        <w:rPr>
          <w:spacing w:val="-1"/>
          <w:sz w:val="28"/>
          <w:szCs w:val="28"/>
          <w:lang w:val="ru-RU"/>
        </w:rPr>
        <w:t>охране объектов</w:t>
      </w:r>
      <w:r w:rsidR="00E528E8" w:rsidRPr="00DE6E54">
        <w:rPr>
          <w:spacing w:val="-3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культурного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наследия;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определение границ</w:t>
      </w:r>
      <w:r w:rsidR="00E528E8" w:rsidRPr="00DE6E54">
        <w:rPr>
          <w:spacing w:val="-2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зон</w:t>
      </w:r>
      <w:r w:rsidR="00E528E8" w:rsidRPr="00DE6E54">
        <w:rPr>
          <w:sz w:val="28"/>
          <w:szCs w:val="28"/>
          <w:lang w:val="ru-RU"/>
        </w:rPr>
        <w:t xml:space="preserve"> с</w:t>
      </w:r>
      <w:r w:rsidR="00E528E8" w:rsidRPr="00DE6E54">
        <w:rPr>
          <w:spacing w:val="-1"/>
          <w:sz w:val="28"/>
          <w:szCs w:val="28"/>
          <w:lang w:val="ru-RU"/>
        </w:rPr>
        <w:t xml:space="preserve"> особыми</w:t>
      </w:r>
      <w:r w:rsidR="00E528E8" w:rsidRPr="00DE6E54">
        <w:rPr>
          <w:spacing w:val="3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условиями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использования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территорий;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 мероприятий</w:t>
      </w:r>
      <w:r w:rsidR="00E528E8" w:rsidRPr="00DE6E54">
        <w:rPr>
          <w:sz w:val="28"/>
          <w:szCs w:val="28"/>
          <w:lang w:val="ru-RU"/>
        </w:rPr>
        <w:t xml:space="preserve"> по </w:t>
      </w:r>
      <w:r w:rsidR="00E528E8" w:rsidRPr="00DE6E54">
        <w:rPr>
          <w:spacing w:val="-1"/>
          <w:sz w:val="28"/>
          <w:szCs w:val="28"/>
          <w:lang w:val="ru-RU"/>
        </w:rPr>
        <w:t>охране окружающей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среды;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</w:t>
      </w:r>
      <w:r w:rsidR="00E528E8" w:rsidRPr="00DE6E54">
        <w:rPr>
          <w:spacing w:val="49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мероприятий</w:t>
      </w:r>
      <w:r w:rsidR="00E528E8" w:rsidRPr="00DE6E54">
        <w:rPr>
          <w:spacing w:val="48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по</w:t>
      </w:r>
      <w:r w:rsidR="00E528E8" w:rsidRPr="00DE6E54">
        <w:rPr>
          <w:spacing w:val="47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развитию</w:t>
      </w:r>
      <w:r w:rsidR="00E528E8" w:rsidRPr="00DE6E54">
        <w:rPr>
          <w:spacing w:val="48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системы</w:t>
      </w:r>
      <w:r w:rsidR="00E528E8" w:rsidRPr="00DE6E54">
        <w:rPr>
          <w:spacing w:val="49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зеленых</w:t>
      </w:r>
      <w:r w:rsidR="00E528E8" w:rsidRPr="00DE6E54">
        <w:rPr>
          <w:spacing w:val="49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насаждений</w:t>
      </w:r>
      <w:r w:rsidR="00E528E8" w:rsidRPr="00DE6E54">
        <w:rPr>
          <w:spacing w:val="48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и</w:t>
      </w:r>
      <w:r w:rsidR="00E528E8" w:rsidRPr="00DE6E54">
        <w:rPr>
          <w:spacing w:val="67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lastRenderedPageBreak/>
        <w:t>благоустройству</w:t>
      </w:r>
      <w:r w:rsidR="00E528E8" w:rsidRPr="00DE6E54">
        <w:rPr>
          <w:spacing w:val="-4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территории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муниципального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образования;</w:t>
      </w:r>
    </w:p>
    <w:p w:rsidR="00E528E8" w:rsidRPr="00655C91" w:rsidRDefault="00D1215E" w:rsidP="008C2D1C">
      <w:pPr>
        <w:pStyle w:val="a3"/>
        <w:tabs>
          <w:tab w:val="left" w:pos="0"/>
          <w:tab w:val="left" w:pos="1020"/>
        </w:tabs>
        <w:spacing w:before="0" w:line="276" w:lineRule="auto"/>
        <w:ind w:left="0" w:firstLine="709"/>
        <w:jc w:val="both"/>
        <w:rPr>
          <w:spacing w:val="-1"/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мероприятий</w:t>
      </w:r>
      <w:r w:rsidR="00E528E8" w:rsidRPr="00DE6E54">
        <w:rPr>
          <w:spacing w:val="17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по</w:t>
      </w:r>
      <w:r w:rsidR="00E528E8" w:rsidRPr="00DE6E54">
        <w:rPr>
          <w:spacing w:val="14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реконструкции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и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развитию</w:t>
      </w:r>
      <w:r w:rsidR="00E528E8" w:rsidRPr="00DE6E54">
        <w:rPr>
          <w:spacing w:val="14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транспортной</w:t>
      </w:r>
      <w:r w:rsidR="00E528E8" w:rsidRPr="00DE6E54">
        <w:rPr>
          <w:spacing w:val="17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и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инженерной</w:t>
      </w:r>
      <w:r w:rsidR="00E528E8" w:rsidRPr="00DE6E54">
        <w:rPr>
          <w:spacing w:val="63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инфраструктур</w:t>
      </w:r>
      <w:bookmarkStart w:id="1" w:name="_TOC_250000"/>
      <w:r w:rsidRPr="00DE6E54">
        <w:rPr>
          <w:spacing w:val="-1"/>
          <w:sz w:val="28"/>
          <w:szCs w:val="28"/>
          <w:lang w:val="ru-RU"/>
        </w:rPr>
        <w:t>.</w:t>
      </w:r>
    </w:p>
    <w:p w:rsidR="00E528E8" w:rsidRPr="00655C91" w:rsidRDefault="00E528E8" w:rsidP="00655C91">
      <w:pPr>
        <w:pStyle w:val="a3"/>
        <w:tabs>
          <w:tab w:val="left" w:pos="1020"/>
        </w:tabs>
        <w:spacing w:before="0"/>
        <w:ind w:left="0" w:firstLine="709"/>
        <w:jc w:val="both"/>
        <w:rPr>
          <w:spacing w:val="-1"/>
          <w:sz w:val="28"/>
          <w:szCs w:val="28"/>
          <w:lang w:val="ru-RU"/>
        </w:rPr>
      </w:pPr>
    </w:p>
    <w:p w:rsidR="00384AA6" w:rsidRDefault="00384AA6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3766E6" w:rsidRDefault="003766E6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384AA6" w:rsidRDefault="00384AA6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55651D" w:rsidRDefault="0055651D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0F6CF7" w:rsidRDefault="000F6CF7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0F6CF7" w:rsidRDefault="000F6CF7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FC79AB" w:rsidRPr="00655C91" w:rsidRDefault="002B4470" w:rsidP="008C2D1C">
      <w:pPr>
        <w:pStyle w:val="110"/>
        <w:tabs>
          <w:tab w:val="left" w:pos="0"/>
        </w:tabs>
        <w:spacing w:line="276" w:lineRule="auto"/>
        <w:ind w:left="0" w:firstLine="709"/>
        <w:jc w:val="both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</w:pP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lastRenderedPageBreak/>
        <w:t xml:space="preserve">РАЗДЕЛ 2. </w:t>
      </w:r>
      <w:bookmarkEnd w:id="1"/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t>СВЕДЕНИЯ О ВИДАХ, НАЗНАЧЕНИИ И НАИМЕНОВАНИЯХ ПЛАНИРУЕМЫХ ДЛЯ РАЗМЕЩЕНИЯ ОБЪЕКТОВ РЕГИОНАЛЬНОГО И МЕСТНОГО ЗНАЧЕНИЯ ПОСЕЛЕНИЯ</w:t>
      </w:r>
    </w:p>
    <w:p w:rsidR="00384AA6" w:rsidRPr="00655C91" w:rsidRDefault="00384AA6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</w:p>
    <w:p w:rsidR="006B23C6" w:rsidRPr="00655C91" w:rsidRDefault="009A5919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Данный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раздел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содержит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сведения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о</w:t>
      </w:r>
      <w:r w:rsidRPr="00655C91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видах,</w:t>
      </w:r>
      <w:r w:rsidRPr="00655C91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назначении</w:t>
      </w:r>
      <w:r w:rsidRPr="00655C91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и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наименованиях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планируемых</w:t>
      </w:r>
      <w:r w:rsidRPr="00655C91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для</w:t>
      </w:r>
      <w:r w:rsidRPr="00655C91">
        <w:rPr>
          <w:rFonts w:cs="Times New Roman"/>
          <w:spacing w:val="95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размещения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объектов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местного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значения</w:t>
      </w:r>
      <w:r w:rsidRPr="00655C91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поселения,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их</w:t>
      </w:r>
      <w:r w:rsidRPr="00655C91">
        <w:rPr>
          <w:rFonts w:cs="Times New Roman"/>
          <w:spacing w:val="50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основные</w:t>
      </w:r>
      <w:r w:rsidRPr="00655C91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характеристики,</w:t>
      </w:r>
      <w:r w:rsidRPr="00655C91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их</w:t>
      </w:r>
      <w:r w:rsidRPr="00655C91">
        <w:rPr>
          <w:rFonts w:cs="Times New Roman"/>
          <w:spacing w:val="43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местоположение</w:t>
      </w:r>
      <w:r w:rsidRPr="00655C91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(для</w:t>
      </w:r>
      <w:r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объектов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местного</w:t>
      </w:r>
      <w:r w:rsidRPr="00655C91">
        <w:rPr>
          <w:rFonts w:cs="Times New Roman"/>
          <w:spacing w:val="41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значения,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не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являющихся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линейными</w:t>
      </w:r>
      <w:r w:rsidRPr="00655C91">
        <w:rPr>
          <w:rFonts w:cs="Times New Roman"/>
          <w:spacing w:val="41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объектами,</w:t>
      </w:r>
      <w:r w:rsidRPr="00655C91">
        <w:rPr>
          <w:rFonts w:cs="Times New Roman"/>
          <w:spacing w:val="71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указываются</w:t>
      </w:r>
      <w:r w:rsidRPr="00655C91">
        <w:rPr>
          <w:rFonts w:cs="Times New Roman"/>
          <w:sz w:val="28"/>
          <w:szCs w:val="28"/>
          <w:lang w:val="ru-RU"/>
        </w:rPr>
        <w:t xml:space="preserve"> функциональные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зоны),</w:t>
      </w:r>
      <w:r w:rsidR="00C818B0" w:rsidRPr="00655C91">
        <w:rPr>
          <w:rFonts w:cs="Times New Roman"/>
          <w:sz w:val="28"/>
          <w:szCs w:val="28"/>
          <w:lang w:val="ru-RU"/>
        </w:rPr>
        <w:t xml:space="preserve"> а</w:t>
      </w:r>
      <w:r w:rsidRPr="00655C91">
        <w:rPr>
          <w:rFonts w:cs="Times New Roman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также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характеристики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зон</w:t>
      </w:r>
      <w:r w:rsidRPr="00655C91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с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особыми</w:t>
      </w:r>
      <w:r w:rsidRPr="00655C91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условиями</w:t>
      </w:r>
      <w:r w:rsidRPr="00655C91">
        <w:rPr>
          <w:rFonts w:cs="Times New Roman"/>
          <w:spacing w:val="69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использования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Pr="00655C91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в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случае,</w:t>
      </w:r>
      <w:r w:rsidRPr="00655C91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если установление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таких</w:t>
      </w:r>
      <w:r w:rsidRPr="00655C91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зон</w:t>
      </w:r>
      <w:r w:rsidRPr="00655C91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требуется</w:t>
      </w:r>
      <w:r w:rsidRPr="00655C91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в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связи</w:t>
      </w:r>
      <w:r w:rsidRPr="00655C91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с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размещением</w:t>
      </w:r>
      <w:r w:rsidRPr="00655C91">
        <w:rPr>
          <w:rFonts w:cs="Times New Roman"/>
          <w:spacing w:val="51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данных</w:t>
      </w:r>
      <w:r w:rsidRPr="00655C91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объектов.</w:t>
      </w:r>
    </w:p>
    <w:p w:rsidR="009764C1" w:rsidRDefault="006B23C6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sz w:val="17"/>
          <w:szCs w:val="17"/>
          <w:lang w:val="ru-RU"/>
        </w:rPr>
        <w:sectPr w:rsidR="009764C1" w:rsidSect="008C2D1C">
          <w:footerReference w:type="default" r:id="rId9"/>
          <w:pgSz w:w="11900" w:h="16840"/>
          <w:pgMar w:top="538" w:right="851" w:bottom="567" w:left="1134" w:header="590" w:footer="335" w:gutter="0"/>
          <w:cols w:space="720"/>
          <w:docGrid w:linePitch="299"/>
        </w:sectPr>
      </w:pPr>
      <w:r w:rsidRPr="00655C91">
        <w:rPr>
          <w:rFonts w:cs="Times New Roman"/>
          <w:spacing w:val="-1"/>
          <w:sz w:val="28"/>
          <w:szCs w:val="28"/>
          <w:lang w:val="ru-RU"/>
        </w:rPr>
        <w:t xml:space="preserve">На территории </w:t>
      </w:r>
      <w:r w:rsidR="000F6CF7">
        <w:rPr>
          <w:rFonts w:cs="Times New Roman"/>
          <w:spacing w:val="-1"/>
          <w:sz w:val="28"/>
          <w:szCs w:val="28"/>
          <w:lang w:val="ru-RU"/>
        </w:rPr>
        <w:t>Селищинского сельского</w:t>
      </w:r>
      <w:r w:rsidRPr="00655C91">
        <w:rPr>
          <w:rFonts w:cs="Times New Roman"/>
          <w:spacing w:val="-1"/>
          <w:sz w:val="28"/>
          <w:szCs w:val="28"/>
          <w:lang w:val="ru-RU"/>
        </w:rPr>
        <w:t xml:space="preserve"> поселения Краснослободского муниципального района Респ</w:t>
      </w:r>
      <w:r w:rsidR="008C2D1C">
        <w:rPr>
          <w:rFonts w:cs="Times New Roman"/>
          <w:spacing w:val="-1"/>
          <w:sz w:val="28"/>
          <w:szCs w:val="28"/>
          <w:lang w:val="ru-RU"/>
        </w:rPr>
        <w:t>ублики Мордовия планируемые для размещения объекты регионального и местного значения отсутствуют.</w:t>
      </w:r>
    </w:p>
    <w:p w:rsidR="009B7F5B" w:rsidRPr="00655C91" w:rsidRDefault="002B4470" w:rsidP="008C2D1C">
      <w:pPr>
        <w:pStyle w:val="110"/>
        <w:spacing w:line="276" w:lineRule="auto"/>
        <w:ind w:left="0" w:firstLine="709"/>
        <w:jc w:val="both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</w:pP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lastRenderedPageBreak/>
        <w:t>РАЗДЕЛ 3. ПАРАМЕТРЫ ФУНКЦИОНАЛЬНЫХ ЗОН, А ТАКЖЕ СВЕДЕНИЯ О ПЛАНИРУЕМЫХ ДЛЯ РАЗМЕЩЕНИЯ В НИХ ОБЪЕКТАХ МЕСТНОГО ЗНАЧЕНИЯ, ЗА ИСКЛЮЧЕНИЕМ ЛИНЕЙНЫХ ОБЪЕКТОВ</w:t>
      </w:r>
    </w:p>
    <w:p w:rsidR="00655C91" w:rsidRDefault="00655C91" w:rsidP="008C2D1C">
      <w:pPr>
        <w:pStyle w:val="a3"/>
        <w:spacing w:before="0" w:line="276" w:lineRule="auto"/>
        <w:ind w:left="0" w:firstLine="709"/>
        <w:jc w:val="both"/>
        <w:rPr>
          <w:spacing w:val="-1"/>
          <w:lang w:val="ru-RU"/>
        </w:rPr>
      </w:pPr>
    </w:p>
    <w:p w:rsidR="009B7F5B" w:rsidRPr="00655C91" w:rsidRDefault="009A5919" w:rsidP="008C2D1C">
      <w:pPr>
        <w:pStyle w:val="a3"/>
        <w:spacing w:before="0" w:line="276" w:lineRule="auto"/>
        <w:ind w:left="0" w:firstLine="709"/>
        <w:jc w:val="both"/>
        <w:rPr>
          <w:sz w:val="28"/>
          <w:lang w:val="ru-RU"/>
        </w:rPr>
      </w:pPr>
      <w:r w:rsidRPr="00655C91">
        <w:rPr>
          <w:spacing w:val="-1"/>
          <w:sz w:val="28"/>
          <w:lang w:val="ru-RU"/>
        </w:rPr>
        <w:t>Наименование,</w:t>
      </w:r>
      <w:r w:rsidRPr="00655C91">
        <w:rPr>
          <w:spacing w:val="5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состав,</w:t>
      </w:r>
      <w:r w:rsidRPr="00655C91">
        <w:rPr>
          <w:spacing w:val="5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параметры</w:t>
      </w:r>
      <w:r w:rsidRPr="00655C91">
        <w:rPr>
          <w:spacing w:val="58"/>
          <w:sz w:val="28"/>
          <w:lang w:val="ru-RU"/>
        </w:rPr>
        <w:t xml:space="preserve"> </w:t>
      </w:r>
      <w:r w:rsidR="00F45A11" w:rsidRPr="00655C91">
        <w:rPr>
          <w:sz w:val="28"/>
          <w:lang w:val="ru-RU"/>
        </w:rPr>
        <w:t>и</w:t>
      </w:r>
      <w:r w:rsidRPr="00655C91">
        <w:rPr>
          <w:sz w:val="28"/>
          <w:lang w:val="ru-RU"/>
        </w:rPr>
        <w:t xml:space="preserve"> особенности</w:t>
      </w:r>
      <w:r w:rsidRPr="00655C91">
        <w:rPr>
          <w:spacing w:val="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установления</w:t>
      </w:r>
      <w:r w:rsidRPr="00655C91">
        <w:rPr>
          <w:spacing w:val="5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функциональных</w:t>
      </w:r>
      <w:r w:rsidRPr="00655C91">
        <w:rPr>
          <w:spacing w:val="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зон</w:t>
      </w:r>
      <w:r w:rsidRPr="00655C91">
        <w:rPr>
          <w:rFonts w:cs="Times New Roman"/>
          <w:spacing w:val="67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определяются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4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учетом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положений</w:t>
      </w:r>
      <w:r w:rsidRPr="00655C91">
        <w:rPr>
          <w:spacing w:val="4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Градостроительного</w:t>
      </w:r>
      <w:r w:rsidRPr="00655C91">
        <w:rPr>
          <w:spacing w:val="4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кодекса</w:t>
      </w:r>
      <w:r w:rsidRPr="00655C91">
        <w:rPr>
          <w:spacing w:val="4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РФ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(далее</w:t>
      </w:r>
      <w:r w:rsidRPr="00655C91">
        <w:rPr>
          <w:spacing w:val="46"/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–</w:t>
      </w:r>
      <w:r w:rsidRPr="00655C91">
        <w:rPr>
          <w:spacing w:val="4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Кодекс),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Приказа</w:t>
      </w:r>
      <w:r w:rsidRPr="00655C91">
        <w:rPr>
          <w:rFonts w:cs="Times New Roman"/>
          <w:spacing w:val="87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Министерства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регионального</w:t>
      </w:r>
      <w:r w:rsidRPr="00655C91">
        <w:rPr>
          <w:spacing w:val="3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развития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РФ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26.05.2011</w:t>
      </w:r>
      <w:r w:rsidRPr="00655C91">
        <w:rPr>
          <w:spacing w:val="3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№244</w:t>
      </w:r>
      <w:r w:rsidRPr="00655C91">
        <w:rPr>
          <w:spacing w:val="39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«Об</w:t>
      </w:r>
      <w:r w:rsidRPr="00655C91">
        <w:rPr>
          <w:spacing w:val="3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утверждении</w:t>
      </w:r>
      <w:r w:rsidRPr="00655C91">
        <w:rPr>
          <w:spacing w:val="3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методических</w:t>
      </w:r>
      <w:r w:rsidRPr="00655C91">
        <w:rPr>
          <w:rFonts w:cs="Times New Roman"/>
          <w:spacing w:val="77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рекомендаций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по</w:t>
      </w:r>
      <w:r w:rsidRPr="00655C91">
        <w:rPr>
          <w:spacing w:val="-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разработке</w:t>
      </w:r>
      <w:r w:rsidRPr="00655C91">
        <w:rPr>
          <w:spacing w:val="-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проектов</w:t>
      </w:r>
      <w:r w:rsidRPr="00655C91">
        <w:rPr>
          <w:spacing w:val="-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генеральных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планов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поселений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городских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округов»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(далее</w:t>
      </w:r>
      <w:r w:rsidR="00F45A11" w:rsidRPr="00655C91">
        <w:rPr>
          <w:spacing w:val="-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–</w:t>
      </w:r>
      <w:r w:rsidRPr="00655C91">
        <w:rPr>
          <w:spacing w:val="4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</w:t>
      </w:r>
      <w:r w:rsidRPr="00655C91">
        <w:rPr>
          <w:spacing w:val="3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26.05.2011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№244),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Приказа</w:t>
      </w:r>
      <w:r w:rsidRPr="00655C91">
        <w:rPr>
          <w:spacing w:val="3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Минэкономразвития</w:t>
      </w:r>
      <w:r w:rsidRPr="00655C91">
        <w:rPr>
          <w:spacing w:val="3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РФ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09.01.2018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№10</w:t>
      </w:r>
      <w:r w:rsidRPr="00655C91">
        <w:rPr>
          <w:spacing w:val="44"/>
          <w:sz w:val="28"/>
          <w:lang w:val="ru-RU"/>
        </w:rPr>
        <w:t xml:space="preserve"> </w:t>
      </w:r>
      <w:r w:rsidRPr="00655C91">
        <w:rPr>
          <w:spacing w:val="-3"/>
          <w:sz w:val="28"/>
          <w:lang w:val="ru-RU"/>
        </w:rPr>
        <w:t>«Об</w:t>
      </w:r>
      <w:r w:rsidRPr="00655C91">
        <w:rPr>
          <w:rFonts w:cs="Times New Roman"/>
          <w:spacing w:val="61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утверждении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Требований</w:t>
      </w:r>
      <w:r w:rsidRPr="00655C91">
        <w:rPr>
          <w:spacing w:val="3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к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описанию</w:t>
      </w:r>
      <w:r w:rsidRPr="00655C91">
        <w:rPr>
          <w:spacing w:val="3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3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отображению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в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документах</w:t>
      </w:r>
      <w:r w:rsidRPr="00655C91">
        <w:rPr>
          <w:spacing w:val="3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территориального</w:t>
      </w:r>
      <w:r w:rsidRPr="00655C91">
        <w:rPr>
          <w:rFonts w:cs="Times New Roman"/>
          <w:spacing w:val="91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планирования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значения,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объектов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регионального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значения,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rFonts w:cs="Times New Roman"/>
          <w:spacing w:val="73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местного</w:t>
      </w:r>
      <w:r w:rsidRPr="00655C91">
        <w:rPr>
          <w:spacing w:val="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признании</w:t>
      </w:r>
      <w:r w:rsidRPr="00655C91">
        <w:rPr>
          <w:spacing w:val="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утратившим</w:t>
      </w:r>
      <w:r w:rsidRPr="00655C91">
        <w:rPr>
          <w:spacing w:val="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силу</w:t>
      </w:r>
      <w:r w:rsidRPr="00655C91">
        <w:rPr>
          <w:spacing w:val="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приказа</w:t>
      </w:r>
      <w:r w:rsidRPr="00655C91">
        <w:rPr>
          <w:spacing w:val="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Минэкономразвития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России</w:t>
      </w:r>
      <w:r w:rsidRPr="00655C91">
        <w:rPr>
          <w:spacing w:val="12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от</w:t>
      </w:r>
      <w:r w:rsidRPr="00655C91">
        <w:rPr>
          <w:rFonts w:cs="Times New Roman"/>
          <w:spacing w:val="52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07.12.2016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№793»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(с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последующими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изменениями)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(далее</w:t>
      </w:r>
      <w:r w:rsidRPr="00655C91">
        <w:rPr>
          <w:spacing w:val="-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–</w:t>
      </w:r>
      <w:r w:rsidRPr="00655C91">
        <w:rPr>
          <w:spacing w:val="-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-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09.01.2018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№10).</w:t>
      </w:r>
    </w:p>
    <w:p w:rsidR="009B7F5B" w:rsidRPr="00655C91" w:rsidRDefault="009A5919" w:rsidP="008C2D1C">
      <w:pPr>
        <w:pStyle w:val="a3"/>
        <w:spacing w:before="0" w:line="276" w:lineRule="auto"/>
        <w:ind w:left="0" w:firstLine="709"/>
        <w:jc w:val="both"/>
        <w:rPr>
          <w:sz w:val="28"/>
          <w:lang w:val="ru-RU"/>
        </w:rPr>
      </w:pPr>
      <w:r w:rsidRPr="00655C91">
        <w:rPr>
          <w:spacing w:val="-1"/>
          <w:sz w:val="28"/>
          <w:lang w:val="ru-RU"/>
        </w:rPr>
        <w:t>На</w:t>
      </w:r>
      <w:r w:rsidRPr="00655C91">
        <w:rPr>
          <w:spacing w:val="29"/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карте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функциональных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 xml:space="preserve">зон </w:t>
      </w:r>
      <w:r w:rsidR="000F6CF7">
        <w:rPr>
          <w:sz w:val="28"/>
          <w:lang w:val="ru-RU"/>
        </w:rPr>
        <w:t>Селищинского сельского</w:t>
      </w:r>
      <w:r w:rsidR="00D84A58" w:rsidRPr="00655C91">
        <w:rPr>
          <w:sz w:val="28"/>
          <w:lang w:val="ru-RU"/>
        </w:rPr>
        <w:t xml:space="preserve"> поселения Краснослободского муниципального района</w:t>
      </w:r>
      <w:r w:rsidR="001D4742" w:rsidRPr="00655C91">
        <w:rPr>
          <w:sz w:val="28"/>
          <w:lang w:val="ru-RU"/>
        </w:rPr>
        <w:t xml:space="preserve"> </w:t>
      </w:r>
      <w:r w:rsidR="0050588C" w:rsidRPr="00655C91">
        <w:rPr>
          <w:sz w:val="28"/>
          <w:lang w:val="ru-RU"/>
        </w:rPr>
        <w:t>Республики Мордовия</w:t>
      </w:r>
      <w:r w:rsidRPr="00655C91">
        <w:rPr>
          <w:sz w:val="28"/>
          <w:lang w:val="ru-RU"/>
        </w:rPr>
        <w:t xml:space="preserve">, в </w:t>
      </w:r>
      <w:r w:rsidRPr="00655C91">
        <w:rPr>
          <w:spacing w:val="-1"/>
          <w:sz w:val="28"/>
          <w:lang w:val="ru-RU"/>
        </w:rPr>
        <w:t>соответствии</w:t>
      </w:r>
      <w:r w:rsidRPr="00655C91">
        <w:rPr>
          <w:sz w:val="28"/>
          <w:lang w:val="ru-RU"/>
        </w:rPr>
        <w:t xml:space="preserve"> с </w:t>
      </w:r>
      <w:r w:rsidRPr="00655C91">
        <w:rPr>
          <w:spacing w:val="-1"/>
          <w:sz w:val="28"/>
          <w:lang w:val="ru-RU"/>
        </w:rPr>
        <w:t>Кодексом,</w:t>
      </w:r>
      <w:r w:rsidRPr="00655C91">
        <w:rPr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Приказ</w:t>
      </w:r>
      <w:r w:rsidR="000C5FAE">
        <w:rPr>
          <w:sz w:val="28"/>
          <w:lang w:val="ru-RU"/>
        </w:rPr>
        <w:t>ом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rFonts w:cs="Times New Roman"/>
          <w:spacing w:val="57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26.05.2011</w:t>
      </w:r>
      <w:r w:rsidRPr="00655C91">
        <w:rPr>
          <w:spacing w:val="2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№244</w:t>
      </w:r>
      <w:r w:rsidRPr="00655C91">
        <w:rPr>
          <w:spacing w:val="2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отображены</w:t>
      </w:r>
      <w:r w:rsidRPr="00655C91">
        <w:rPr>
          <w:spacing w:val="2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границы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80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описание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функциональных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зон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3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указанием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планируемых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для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размещения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в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них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71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значения,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объектов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регионального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значения,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местного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(за</w:t>
      </w:r>
      <w:r w:rsidRPr="00655C91">
        <w:rPr>
          <w:spacing w:val="109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исключением</w:t>
      </w:r>
      <w:r w:rsidRPr="00655C91">
        <w:rPr>
          <w:spacing w:val="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линейных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объектов)</w:t>
      </w:r>
      <w:r w:rsidRPr="00655C91">
        <w:rPr>
          <w:spacing w:val="3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местоположения</w:t>
      </w:r>
      <w:r w:rsidRPr="00655C91">
        <w:rPr>
          <w:spacing w:val="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линейных</w:t>
      </w:r>
      <w:r w:rsidRPr="00655C91">
        <w:rPr>
          <w:spacing w:val="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значения,</w:t>
      </w:r>
      <w:r w:rsidRPr="00655C91">
        <w:rPr>
          <w:spacing w:val="89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линейных</w:t>
      </w:r>
      <w:r w:rsidRPr="00655C91">
        <w:rPr>
          <w:spacing w:val="-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регионального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значения,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местного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значения.</w:t>
      </w:r>
    </w:p>
    <w:p w:rsidR="00741E76" w:rsidRPr="00655C91" w:rsidRDefault="00D84A58" w:rsidP="008C2D1C">
      <w:pPr>
        <w:pStyle w:val="a3"/>
        <w:spacing w:before="0" w:line="276" w:lineRule="auto"/>
        <w:ind w:left="0" w:firstLine="709"/>
        <w:jc w:val="both"/>
        <w:rPr>
          <w:spacing w:val="-1"/>
          <w:sz w:val="28"/>
          <w:lang w:val="ru-RU"/>
        </w:rPr>
      </w:pPr>
      <w:r w:rsidRPr="00655C91">
        <w:rPr>
          <w:sz w:val="28"/>
          <w:lang w:val="ru-RU"/>
        </w:rPr>
        <w:t>В</w:t>
      </w:r>
      <w:r w:rsidRPr="00655C91">
        <w:rPr>
          <w:spacing w:val="2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соответствии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документами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территориального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планирования</w:t>
      </w:r>
      <w:r w:rsidRPr="00655C91">
        <w:rPr>
          <w:spacing w:val="23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Российской Федерации, Республики Мордовия и Краснослободского муниципального района</w:t>
      </w:r>
      <w:r w:rsidRPr="00655C91">
        <w:rPr>
          <w:spacing w:val="-1"/>
          <w:sz w:val="28"/>
          <w:lang w:val="ru-RU"/>
        </w:rPr>
        <w:t>,</w:t>
      </w:r>
      <w:r w:rsidRPr="00655C91">
        <w:rPr>
          <w:spacing w:val="97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на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территории</w:t>
      </w:r>
      <w:r w:rsidRPr="00655C91">
        <w:rPr>
          <w:spacing w:val="26"/>
          <w:sz w:val="28"/>
          <w:lang w:val="ru-RU"/>
        </w:rPr>
        <w:t xml:space="preserve"> </w:t>
      </w:r>
      <w:r w:rsidR="000F6CF7">
        <w:rPr>
          <w:sz w:val="28"/>
          <w:lang w:val="ru-RU"/>
        </w:rPr>
        <w:t>Селищинского сельского</w:t>
      </w:r>
      <w:r w:rsidR="00741E76" w:rsidRPr="00655C91">
        <w:rPr>
          <w:sz w:val="28"/>
          <w:lang w:val="ru-RU"/>
        </w:rPr>
        <w:t xml:space="preserve"> поселения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не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планируются</w:t>
      </w:r>
      <w:r w:rsidRPr="00655C91">
        <w:rPr>
          <w:spacing w:val="2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к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размещению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объекты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</w:t>
      </w:r>
      <w:r w:rsidR="000C5FAE">
        <w:rPr>
          <w:spacing w:val="-1"/>
          <w:sz w:val="28"/>
          <w:lang w:val="ru-RU"/>
        </w:rPr>
        <w:t>.</w:t>
      </w:r>
    </w:p>
    <w:p w:rsidR="00741E76" w:rsidRPr="00655C91" w:rsidRDefault="009A5919" w:rsidP="008C2D1C">
      <w:pPr>
        <w:pStyle w:val="a3"/>
        <w:spacing w:before="0" w:line="276" w:lineRule="auto"/>
        <w:ind w:left="0" w:firstLine="709"/>
        <w:jc w:val="both"/>
        <w:rPr>
          <w:sz w:val="28"/>
          <w:lang w:val="ru-RU"/>
        </w:rPr>
      </w:pPr>
      <w:r w:rsidRPr="00655C91">
        <w:rPr>
          <w:sz w:val="28"/>
          <w:lang w:val="ru-RU"/>
        </w:rPr>
        <w:t>В</w:t>
      </w:r>
      <w:r w:rsidRPr="00655C91">
        <w:rPr>
          <w:spacing w:val="1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целях</w:t>
      </w:r>
      <w:r w:rsidRPr="00655C91">
        <w:rPr>
          <w:spacing w:val="2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актуализации</w:t>
      </w:r>
      <w:r w:rsidRPr="00655C91">
        <w:rPr>
          <w:spacing w:val="2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действующей</w:t>
      </w:r>
      <w:r w:rsidRPr="00655C91">
        <w:rPr>
          <w:spacing w:val="2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редакции</w:t>
      </w:r>
      <w:r w:rsidRPr="00655C91">
        <w:rPr>
          <w:spacing w:val="22"/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Г</w:t>
      </w:r>
      <w:r w:rsidRPr="00655C91">
        <w:rPr>
          <w:sz w:val="28"/>
          <w:lang w:val="ru-RU"/>
        </w:rPr>
        <w:t>енерального</w:t>
      </w:r>
      <w:r w:rsidRPr="00655C91">
        <w:rPr>
          <w:spacing w:val="1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плана</w:t>
      </w:r>
      <w:r w:rsidRPr="00655C91">
        <w:rPr>
          <w:spacing w:val="19"/>
          <w:sz w:val="28"/>
          <w:lang w:val="ru-RU"/>
        </w:rPr>
        <w:t xml:space="preserve"> </w:t>
      </w:r>
      <w:r w:rsidR="000F6CF7">
        <w:rPr>
          <w:sz w:val="28"/>
          <w:lang w:val="ru-RU"/>
        </w:rPr>
        <w:t>Селищинского сельского</w:t>
      </w:r>
      <w:r w:rsidR="00D84A58" w:rsidRPr="00655C91">
        <w:rPr>
          <w:sz w:val="28"/>
          <w:lang w:val="ru-RU"/>
        </w:rPr>
        <w:t xml:space="preserve"> поселения</w:t>
      </w:r>
      <w:r w:rsidRPr="00655C91">
        <w:rPr>
          <w:spacing w:val="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учетом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фактического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планируемого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использования</w:t>
      </w:r>
      <w:r w:rsidRPr="00655C91">
        <w:rPr>
          <w:spacing w:val="72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территории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поселения</w:t>
      </w:r>
      <w:r w:rsidRPr="00655C91">
        <w:rPr>
          <w:spacing w:val="-1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настоящим</w:t>
      </w:r>
      <w:r w:rsidRPr="00655C91">
        <w:rPr>
          <w:spacing w:val="-14"/>
          <w:sz w:val="28"/>
          <w:lang w:val="ru-RU"/>
        </w:rPr>
        <w:t xml:space="preserve"> </w:t>
      </w:r>
      <w:r w:rsidR="0008504D">
        <w:rPr>
          <w:sz w:val="28"/>
          <w:lang w:val="ru-RU"/>
        </w:rPr>
        <w:t>Положением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определены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функциональные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зоны</w:t>
      </w:r>
      <w:r w:rsidR="00741E76" w:rsidRPr="00655C91">
        <w:rPr>
          <w:spacing w:val="-1"/>
          <w:sz w:val="28"/>
          <w:lang w:val="ru-RU"/>
        </w:rPr>
        <w:t>, их параметры</w:t>
      </w:r>
      <w:r w:rsidR="00741E76" w:rsidRPr="00655C91">
        <w:rPr>
          <w:sz w:val="28"/>
          <w:lang w:val="ru-RU"/>
        </w:rPr>
        <w:t>,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а</w:t>
      </w:r>
      <w:r w:rsidR="00741E76" w:rsidRPr="00655C91">
        <w:rPr>
          <w:spacing w:val="30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также</w:t>
      </w:r>
      <w:r w:rsidR="00741E76" w:rsidRPr="00655C91">
        <w:rPr>
          <w:spacing w:val="30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сведения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о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планируемых</w:t>
      </w:r>
      <w:r w:rsidR="00741E76" w:rsidRPr="00655C91">
        <w:rPr>
          <w:spacing w:val="33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для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размещения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в</w:t>
      </w:r>
      <w:r w:rsidR="00741E76" w:rsidRPr="00655C91">
        <w:rPr>
          <w:spacing w:val="30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них</w:t>
      </w:r>
      <w:r w:rsidR="00741E76" w:rsidRPr="00655C91">
        <w:rPr>
          <w:spacing w:val="44"/>
          <w:w w:val="99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объектах</w:t>
      </w:r>
      <w:r w:rsidR="00741E76" w:rsidRPr="00655C91">
        <w:rPr>
          <w:spacing w:val="12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местного</w:t>
      </w:r>
      <w:r w:rsidR="00741E76" w:rsidRPr="00655C91">
        <w:rPr>
          <w:spacing w:val="1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значения,</w:t>
      </w:r>
      <w:r w:rsidR="00741E76" w:rsidRPr="00655C91">
        <w:rPr>
          <w:spacing w:val="7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за</w:t>
      </w:r>
      <w:r w:rsidR="00741E76" w:rsidRPr="00655C91">
        <w:rPr>
          <w:spacing w:val="10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исключением</w:t>
      </w:r>
      <w:r w:rsidR="00741E76" w:rsidRPr="00655C91">
        <w:rPr>
          <w:spacing w:val="9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линейных</w:t>
      </w:r>
      <w:r w:rsidR="00741E76" w:rsidRPr="00655C91">
        <w:rPr>
          <w:spacing w:val="12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объектов и представлены</w:t>
      </w:r>
      <w:r w:rsidR="00741E76" w:rsidRPr="00655C91">
        <w:rPr>
          <w:spacing w:val="-10"/>
          <w:sz w:val="28"/>
          <w:lang w:val="ru-RU"/>
        </w:rPr>
        <w:t xml:space="preserve"> </w:t>
      </w:r>
      <w:r w:rsidR="00741E76" w:rsidRPr="000232CD">
        <w:rPr>
          <w:sz w:val="28"/>
          <w:lang w:val="ru-RU"/>
        </w:rPr>
        <w:t>в</w:t>
      </w:r>
      <w:r w:rsidR="00741E76" w:rsidRPr="000232CD">
        <w:rPr>
          <w:spacing w:val="-9"/>
          <w:sz w:val="28"/>
          <w:lang w:val="ru-RU"/>
        </w:rPr>
        <w:t xml:space="preserve"> </w:t>
      </w:r>
      <w:r w:rsidR="00741E76" w:rsidRPr="000232CD">
        <w:rPr>
          <w:sz w:val="28"/>
          <w:lang w:val="ru-RU"/>
        </w:rPr>
        <w:t>таблице</w:t>
      </w:r>
      <w:r w:rsidR="00741E76" w:rsidRPr="000232CD">
        <w:rPr>
          <w:spacing w:val="-10"/>
          <w:sz w:val="28"/>
          <w:lang w:val="ru-RU"/>
        </w:rPr>
        <w:t xml:space="preserve"> </w:t>
      </w:r>
      <w:r w:rsidR="00AF095F" w:rsidRPr="000232CD">
        <w:rPr>
          <w:spacing w:val="-10"/>
          <w:sz w:val="28"/>
          <w:lang w:val="ru-RU"/>
        </w:rPr>
        <w:t>1</w:t>
      </w:r>
      <w:r w:rsidR="00741E76" w:rsidRPr="000232CD">
        <w:rPr>
          <w:sz w:val="28"/>
          <w:lang w:val="ru-RU"/>
        </w:rPr>
        <w:t>.</w:t>
      </w:r>
    </w:p>
    <w:p w:rsidR="00D84A58" w:rsidRPr="00EF73F8" w:rsidRDefault="00D84A58" w:rsidP="00D84A58">
      <w:pPr>
        <w:pStyle w:val="a3"/>
        <w:spacing w:line="360" w:lineRule="auto"/>
        <w:ind w:right="155"/>
        <w:jc w:val="both"/>
        <w:rPr>
          <w:lang w:val="ru-RU"/>
        </w:rPr>
      </w:pPr>
    </w:p>
    <w:p w:rsidR="009B7F5B" w:rsidRPr="00EF73F8" w:rsidRDefault="009B7F5B">
      <w:pPr>
        <w:spacing w:line="360" w:lineRule="auto"/>
        <w:jc w:val="both"/>
        <w:rPr>
          <w:lang w:val="ru-RU"/>
        </w:rPr>
        <w:sectPr w:rsidR="009B7F5B" w:rsidRPr="00EF73F8" w:rsidSect="00C556DD">
          <w:pgSz w:w="11900" w:h="16840"/>
          <w:pgMar w:top="1220" w:right="701" w:bottom="520" w:left="1134" w:header="589" w:footer="333" w:gutter="0"/>
          <w:cols w:space="720"/>
        </w:sectPr>
      </w:pPr>
    </w:p>
    <w:p w:rsidR="009B7F5B" w:rsidRPr="00655C91" w:rsidRDefault="00741E76" w:rsidP="00741E76">
      <w:pPr>
        <w:spacing w:before="5"/>
        <w:jc w:val="right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655C91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Таблица </w:t>
      </w:r>
      <w:r w:rsidR="00AF095F">
        <w:rPr>
          <w:rFonts w:ascii="Times New Roman" w:eastAsia="Times New Roman" w:hAnsi="Times New Roman" w:cs="Times New Roman"/>
          <w:sz w:val="28"/>
          <w:szCs w:val="24"/>
          <w:lang w:val="ru-RU"/>
        </w:rPr>
        <w:t>1</w:t>
      </w:r>
      <w:r w:rsidRPr="00655C91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A845CB" w:rsidRDefault="00A845CB" w:rsidP="00F64882">
      <w:pPr>
        <w:pStyle w:val="a3"/>
        <w:spacing w:before="0"/>
        <w:ind w:left="567" w:firstLine="0"/>
        <w:jc w:val="center"/>
        <w:rPr>
          <w:b/>
          <w:color w:val="365F91" w:themeColor="accent1" w:themeShade="BF"/>
          <w:spacing w:val="-1"/>
          <w:sz w:val="28"/>
          <w:szCs w:val="28"/>
          <w:lang w:val="ru-RU"/>
        </w:rPr>
      </w:pPr>
    </w:p>
    <w:p w:rsidR="00741E76" w:rsidRPr="00955F3E" w:rsidRDefault="00741E76" w:rsidP="00F64882">
      <w:pPr>
        <w:pStyle w:val="a3"/>
        <w:spacing w:before="0"/>
        <w:ind w:left="567" w:firstLine="0"/>
        <w:jc w:val="center"/>
        <w:rPr>
          <w:b/>
          <w:color w:val="365F91" w:themeColor="accent1" w:themeShade="BF"/>
          <w:spacing w:val="-1"/>
          <w:sz w:val="28"/>
          <w:szCs w:val="28"/>
          <w:lang w:val="ru-RU"/>
        </w:rPr>
      </w:pP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Параметры</w:t>
      </w:r>
      <w:r w:rsidRPr="00955F3E">
        <w:rPr>
          <w:b/>
          <w:color w:val="365F91" w:themeColor="accent1" w:themeShade="BF"/>
          <w:spacing w:val="49"/>
          <w:sz w:val="28"/>
          <w:szCs w:val="28"/>
          <w:lang w:val="ru-RU"/>
        </w:rPr>
        <w:t xml:space="preserve"> </w:t>
      </w:r>
      <w:r w:rsidRPr="005B3AE9">
        <w:rPr>
          <w:b/>
          <w:color w:val="365F91" w:themeColor="accent1" w:themeShade="BF"/>
          <w:spacing w:val="-1"/>
          <w:sz w:val="28"/>
          <w:szCs w:val="28"/>
          <w:lang w:val="ru-RU"/>
        </w:rPr>
        <w:t>функциональных</w:t>
      </w:r>
      <w:r w:rsidRPr="00955F3E">
        <w:rPr>
          <w:b/>
          <w:color w:val="365F91" w:themeColor="accent1" w:themeShade="BF"/>
          <w:spacing w:val="50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зон,</w:t>
      </w:r>
      <w:r w:rsidRPr="00955F3E">
        <w:rPr>
          <w:b/>
          <w:color w:val="365F91" w:themeColor="accent1" w:themeShade="BF"/>
          <w:spacing w:val="50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а</w:t>
      </w:r>
      <w:r w:rsidRPr="00955F3E">
        <w:rPr>
          <w:b/>
          <w:color w:val="365F91" w:themeColor="accent1" w:themeShade="BF"/>
          <w:spacing w:val="48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также</w:t>
      </w:r>
      <w:r w:rsidRPr="00955F3E">
        <w:rPr>
          <w:b/>
          <w:color w:val="365F91" w:themeColor="accent1" w:themeShade="BF"/>
          <w:spacing w:val="4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сведения</w:t>
      </w:r>
      <w:r w:rsidRPr="00955F3E">
        <w:rPr>
          <w:b/>
          <w:color w:val="365F91" w:themeColor="accent1" w:themeShade="BF"/>
          <w:spacing w:val="50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о</w:t>
      </w:r>
      <w:r w:rsidRPr="00955F3E">
        <w:rPr>
          <w:b/>
          <w:color w:val="365F91" w:themeColor="accent1" w:themeShade="BF"/>
          <w:spacing w:val="4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планируемых</w:t>
      </w:r>
      <w:r w:rsidRPr="00955F3E">
        <w:rPr>
          <w:b/>
          <w:color w:val="365F91" w:themeColor="accent1" w:themeShade="BF"/>
          <w:spacing w:val="53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для</w:t>
      </w:r>
      <w:r w:rsidRPr="00955F3E">
        <w:rPr>
          <w:b/>
          <w:color w:val="365F91" w:themeColor="accent1" w:themeShade="BF"/>
          <w:spacing w:val="44"/>
          <w:w w:val="9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размещения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в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них</w:t>
      </w:r>
      <w:r w:rsidRPr="00955F3E">
        <w:rPr>
          <w:b/>
          <w:color w:val="365F91" w:themeColor="accent1" w:themeShade="BF"/>
          <w:spacing w:val="28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объектах</w:t>
      </w:r>
      <w:r w:rsidRPr="00955F3E">
        <w:rPr>
          <w:b/>
          <w:color w:val="365F91" w:themeColor="accent1" w:themeShade="BF"/>
          <w:spacing w:val="27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местного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значения,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за</w:t>
      </w:r>
      <w:r w:rsidRPr="00955F3E">
        <w:rPr>
          <w:b/>
          <w:color w:val="365F91" w:themeColor="accent1" w:themeShade="BF"/>
          <w:spacing w:val="22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исключением</w:t>
      </w:r>
      <w:r w:rsidR="00853772">
        <w:rPr>
          <w:b/>
          <w:color w:val="365F91" w:themeColor="accent1" w:themeShade="BF"/>
          <w:spacing w:val="101"/>
          <w:w w:val="9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линейных</w:t>
      </w:r>
      <w:r w:rsidRPr="00955F3E">
        <w:rPr>
          <w:b/>
          <w:color w:val="365F91" w:themeColor="accent1" w:themeShade="BF"/>
          <w:spacing w:val="-19"/>
          <w:sz w:val="28"/>
          <w:szCs w:val="28"/>
          <w:lang w:val="ru-RU"/>
        </w:rPr>
        <w:t xml:space="preserve"> </w:t>
      </w:r>
      <w:r w:rsid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объектов</w:t>
      </w:r>
    </w:p>
    <w:p w:rsidR="00F64882" w:rsidRPr="00F64882" w:rsidRDefault="00F64882" w:rsidP="00F64882">
      <w:pPr>
        <w:pStyle w:val="a3"/>
        <w:spacing w:before="0"/>
        <w:ind w:left="567" w:firstLine="0"/>
        <w:jc w:val="center"/>
        <w:rPr>
          <w:spacing w:val="-1"/>
          <w:lang w:val="ru-RU"/>
        </w:rPr>
      </w:pPr>
    </w:p>
    <w:tbl>
      <w:tblPr>
        <w:tblStyle w:val="ab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1701"/>
        <w:gridCol w:w="1701"/>
        <w:gridCol w:w="1984"/>
        <w:gridCol w:w="1276"/>
        <w:gridCol w:w="5245"/>
      </w:tblGrid>
      <w:tr w:rsidR="000232CD" w:rsidRPr="0008504D" w:rsidTr="006D4EFD">
        <w:trPr>
          <w:trHeight w:val="1114"/>
        </w:trPr>
        <w:tc>
          <w:tcPr>
            <w:tcW w:w="2552" w:type="dxa"/>
            <w:vAlign w:val="center"/>
          </w:tcPr>
          <w:p w:rsidR="000232CD" w:rsidRPr="00655C91" w:rsidRDefault="000232CD" w:rsidP="00BD14C6">
            <w:pPr>
              <w:pStyle w:val="a3"/>
              <w:ind w:left="0" w:firstLine="0"/>
              <w:jc w:val="center"/>
              <w:rPr>
                <w:rFonts w:cs="Times New Roman"/>
                <w:lang w:val="ru-RU"/>
              </w:rPr>
            </w:pPr>
            <w:r w:rsidRPr="00655C91">
              <w:rPr>
                <w:rFonts w:cs="Times New Roman"/>
                <w:lang w:val="ru-RU"/>
              </w:rPr>
              <w:t>Наименование функциональной зоны</w:t>
            </w:r>
          </w:p>
        </w:tc>
        <w:tc>
          <w:tcPr>
            <w:tcW w:w="992" w:type="dxa"/>
            <w:vAlign w:val="center"/>
          </w:tcPr>
          <w:p w:rsidR="000232CD" w:rsidRPr="00655C91" w:rsidRDefault="000232CD" w:rsidP="0095196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Площадь зоны, га</w:t>
            </w:r>
          </w:p>
        </w:tc>
        <w:tc>
          <w:tcPr>
            <w:tcW w:w="1701" w:type="dxa"/>
            <w:vAlign w:val="center"/>
          </w:tcPr>
          <w:p w:rsidR="000232CD" w:rsidRPr="00655C91" w:rsidRDefault="000232CD" w:rsidP="00951962">
            <w:pPr>
              <w:pStyle w:val="TableParagraph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Коэффициент застройки, мах, %</w:t>
            </w:r>
          </w:p>
        </w:tc>
        <w:tc>
          <w:tcPr>
            <w:tcW w:w="1701" w:type="dxa"/>
            <w:vAlign w:val="center"/>
          </w:tcPr>
          <w:p w:rsidR="000232CD" w:rsidRPr="00655C91" w:rsidRDefault="000232CD" w:rsidP="0095196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Максимальная этажность застройки</w:t>
            </w:r>
          </w:p>
        </w:tc>
        <w:tc>
          <w:tcPr>
            <w:tcW w:w="1984" w:type="dxa"/>
            <w:vAlign w:val="center"/>
          </w:tcPr>
          <w:p w:rsidR="000232CD" w:rsidRPr="00655C91" w:rsidRDefault="000232CD" w:rsidP="00BD14C6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Планируемый объект</w:t>
            </w:r>
          </w:p>
        </w:tc>
        <w:tc>
          <w:tcPr>
            <w:tcW w:w="1276" w:type="dxa"/>
            <w:vAlign w:val="center"/>
          </w:tcPr>
          <w:p w:rsidR="000232CD" w:rsidRPr="00655C91" w:rsidRDefault="000232CD" w:rsidP="00BD14C6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Значение объекта</w:t>
            </w:r>
          </w:p>
        </w:tc>
        <w:tc>
          <w:tcPr>
            <w:tcW w:w="5245" w:type="dxa"/>
            <w:vAlign w:val="center"/>
          </w:tcPr>
          <w:p w:rsidR="000232CD" w:rsidRPr="00655C91" w:rsidRDefault="000232CD" w:rsidP="00BD14C6">
            <w:pPr>
              <w:pStyle w:val="TableParagraph"/>
              <w:ind w:left="-108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Зоны с особыми условиями использования</w:t>
            </w:r>
          </w:p>
        </w:tc>
      </w:tr>
      <w:tr w:rsidR="00CC1FBD" w:rsidRPr="006F640E" w:rsidTr="006D4EFD">
        <w:trPr>
          <w:trHeight w:val="834"/>
        </w:trPr>
        <w:tc>
          <w:tcPr>
            <w:tcW w:w="2552" w:type="dxa"/>
            <w:vAlign w:val="center"/>
          </w:tcPr>
          <w:p w:rsidR="00CC1FBD" w:rsidRPr="00655C91" w:rsidRDefault="00CC1FBD" w:rsidP="0095196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застройки индивидуальными жилыми домами</w:t>
            </w:r>
          </w:p>
        </w:tc>
        <w:tc>
          <w:tcPr>
            <w:tcW w:w="992" w:type="dxa"/>
            <w:vAlign w:val="center"/>
          </w:tcPr>
          <w:p w:rsidR="00CC1FBD" w:rsidRPr="00AA6969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38,05</w:t>
            </w:r>
          </w:p>
        </w:tc>
        <w:tc>
          <w:tcPr>
            <w:tcW w:w="1701" w:type="dxa"/>
            <w:vAlign w:val="center"/>
          </w:tcPr>
          <w:p w:rsidR="00CC1FBD" w:rsidRPr="00AA6969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80</w:t>
            </w:r>
          </w:p>
        </w:tc>
        <w:tc>
          <w:tcPr>
            <w:tcW w:w="1701" w:type="dxa"/>
            <w:vAlign w:val="center"/>
          </w:tcPr>
          <w:p w:rsidR="00CC1FBD" w:rsidRPr="00AA6969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3</w:t>
            </w:r>
          </w:p>
        </w:tc>
        <w:tc>
          <w:tcPr>
            <w:tcW w:w="1984" w:type="dxa"/>
            <w:vAlign w:val="center"/>
          </w:tcPr>
          <w:p w:rsidR="00CC1FBD" w:rsidRPr="00655C91" w:rsidRDefault="00CC1FBD" w:rsidP="00CC1FBD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CC1FBD" w:rsidRPr="00655C91" w:rsidRDefault="00CC1FBD" w:rsidP="00CC1FBD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5245" w:type="dxa"/>
            <w:vAlign w:val="center"/>
          </w:tcPr>
          <w:p w:rsidR="00CC1FBD" w:rsidRPr="00655C91" w:rsidRDefault="00CC1FBD" w:rsidP="00CC1FBD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-</w:t>
            </w:r>
          </w:p>
        </w:tc>
      </w:tr>
      <w:tr w:rsidR="001B3D57" w:rsidRPr="00655C91" w:rsidTr="006D4EFD">
        <w:trPr>
          <w:trHeight w:val="594"/>
        </w:trPr>
        <w:tc>
          <w:tcPr>
            <w:tcW w:w="2552" w:type="dxa"/>
            <w:vAlign w:val="center"/>
          </w:tcPr>
          <w:p w:rsidR="001B3D57" w:rsidRPr="00CC1FBD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lang w:val="ru-RU"/>
              </w:rPr>
              <w:t>Общественно-деловая зона</w:t>
            </w:r>
          </w:p>
        </w:tc>
        <w:tc>
          <w:tcPr>
            <w:tcW w:w="992" w:type="dxa"/>
            <w:vAlign w:val="center"/>
          </w:tcPr>
          <w:p w:rsidR="001B3D57" w:rsidRPr="00AA6969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1,53</w:t>
            </w:r>
          </w:p>
        </w:tc>
        <w:tc>
          <w:tcPr>
            <w:tcW w:w="1701" w:type="dxa"/>
            <w:vAlign w:val="center"/>
          </w:tcPr>
          <w:p w:rsidR="001B3D57" w:rsidRPr="00AA6969" w:rsidRDefault="006A2473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80</w:t>
            </w:r>
          </w:p>
        </w:tc>
        <w:tc>
          <w:tcPr>
            <w:tcW w:w="1701" w:type="dxa"/>
            <w:vAlign w:val="center"/>
          </w:tcPr>
          <w:p w:rsidR="001B3D57" w:rsidRPr="00AA6969" w:rsidRDefault="006A2473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5</w:t>
            </w:r>
          </w:p>
        </w:tc>
        <w:tc>
          <w:tcPr>
            <w:tcW w:w="1984" w:type="dxa"/>
            <w:vAlign w:val="center"/>
          </w:tcPr>
          <w:p w:rsidR="001B3D57" w:rsidRPr="00655C91" w:rsidRDefault="00BE6181" w:rsidP="001416E8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B3D57" w:rsidRPr="00655C91" w:rsidRDefault="00BE6181" w:rsidP="00083FFF">
            <w:pPr>
              <w:jc w:val="center"/>
              <w:rPr>
                <w:rFonts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:rsidR="001B3D57" w:rsidRPr="00655C91" w:rsidRDefault="00BE6181" w:rsidP="00083FF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1B3D57" w:rsidRPr="00655C91" w:rsidTr="006D4EFD">
        <w:tc>
          <w:tcPr>
            <w:tcW w:w="2552" w:type="dxa"/>
            <w:vAlign w:val="center"/>
          </w:tcPr>
          <w:p w:rsidR="001B3D57" w:rsidRPr="00655C91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</w:rPr>
              <w:t>Зона сельскохозяйственных</w:t>
            </w:r>
            <w:r w:rsidRPr="001A25F1">
              <w:rPr>
                <w:rFonts w:cs="Times New Roman"/>
                <w:spacing w:val="-1"/>
              </w:rPr>
              <w:t xml:space="preserve"> </w:t>
            </w:r>
            <w:r>
              <w:rPr>
                <w:rFonts w:cs="Times New Roman"/>
                <w:spacing w:val="-1"/>
              </w:rPr>
              <w:t>угодий</w:t>
            </w:r>
          </w:p>
        </w:tc>
        <w:tc>
          <w:tcPr>
            <w:tcW w:w="992" w:type="dxa"/>
            <w:vAlign w:val="center"/>
          </w:tcPr>
          <w:p w:rsidR="001B3D57" w:rsidRPr="00AA6969" w:rsidRDefault="00AA696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6311,5</w:t>
            </w:r>
          </w:p>
        </w:tc>
        <w:tc>
          <w:tcPr>
            <w:tcW w:w="1701" w:type="dxa"/>
            <w:vAlign w:val="center"/>
          </w:tcPr>
          <w:p w:rsidR="001B3D57" w:rsidRPr="00AA6969" w:rsidRDefault="00A827FF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1B3D57" w:rsidRPr="00AA6969" w:rsidRDefault="00A827FF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3</w:t>
            </w:r>
          </w:p>
        </w:tc>
        <w:tc>
          <w:tcPr>
            <w:tcW w:w="1984" w:type="dxa"/>
            <w:vAlign w:val="center"/>
          </w:tcPr>
          <w:p w:rsidR="001B3D57" w:rsidRPr="00655C91" w:rsidRDefault="00644BA2" w:rsidP="00083FFF">
            <w:pPr>
              <w:pStyle w:val="a3"/>
              <w:spacing w:before="0"/>
              <w:ind w:left="-108" w:righ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-108" w:righ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B3D57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5245" w:type="dxa"/>
            <w:vAlign w:val="center"/>
          </w:tcPr>
          <w:p w:rsidR="001B3D57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</w:tr>
      <w:tr w:rsidR="00A827FF" w:rsidRPr="00655C91" w:rsidTr="006D4EFD">
        <w:tc>
          <w:tcPr>
            <w:tcW w:w="2552" w:type="dxa"/>
            <w:vAlign w:val="center"/>
          </w:tcPr>
          <w:p w:rsidR="00A827FF" w:rsidRPr="00655C91" w:rsidRDefault="00CC1FBD" w:rsidP="004812AF">
            <w:pPr>
              <w:pStyle w:val="a3"/>
              <w:spacing w:before="0"/>
              <w:ind w:left="-141" w:righ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</w:rPr>
              <w:t>Производственная зона сельскохозяйственных предприятий</w:t>
            </w:r>
          </w:p>
        </w:tc>
        <w:tc>
          <w:tcPr>
            <w:tcW w:w="992" w:type="dxa"/>
            <w:vAlign w:val="center"/>
          </w:tcPr>
          <w:p w:rsidR="00A827FF" w:rsidRPr="00AA6969" w:rsidRDefault="00AA6969" w:rsidP="00500944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140,7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:rsidR="00A827FF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A827FF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5245" w:type="dxa"/>
            <w:vAlign w:val="center"/>
          </w:tcPr>
          <w:p w:rsidR="00A827FF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</w:tr>
      <w:tr w:rsidR="001B3D57" w:rsidRPr="00655C91" w:rsidTr="006D4EFD">
        <w:tc>
          <w:tcPr>
            <w:tcW w:w="2552" w:type="dxa"/>
            <w:vAlign w:val="center"/>
          </w:tcPr>
          <w:p w:rsidR="001B3D57" w:rsidRPr="00655C91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1A25F1">
              <w:rPr>
                <w:rFonts w:cs="Times New Roman"/>
                <w:spacing w:val="-1"/>
              </w:rPr>
              <w:t>Зона транспортной инфраструктуры</w:t>
            </w:r>
          </w:p>
        </w:tc>
        <w:tc>
          <w:tcPr>
            <w:tcW w:w="992" w:type="dxa"/>
            <w:vAlign w:val="center"/>
          </w:tcPr>
          <w:p w:rsidR="001B3D57" w:rsidRPr="00AA6969" w:rsidRDefault="00AA696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15,9</w:t>
            </w:r>
          </w:p>
        </w:tc>
        <w:tc>
          <w:tcPr>
            <w:tcW w:w="1701" w:type="dxa"/>
            <w:vAlign w:val="center"/>
          </w:tcPr>
          <w:p w:rsidR="001B3D57" w:rsidRPr="00AA6969" w:rsidRDefault="002F355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80</w:t>
            </w:r>
          </w:p>
        </w:tc>
        <w:tc>
          <w:tcPr>
            <w:tcW w:w="1701" w:type="dxa"/>
            <w:vAlign w:val="center"/>
          </w:tcPr>
          <w:p w:rsidR="001B3D57" w:rsidRPr="00AA6969" w:rsidRDefault="002F355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5</w:t>
            </w:r>
          </w:p>
        </w:tc>
        <w:tc>
          <w:tcPr>
            <w:tcW w:w="1984" w:type="dxa"/>
            <w:vAlign w:val="center"/>
          </w:tcPr>
          <w:p w:rsidR="001B3D57" w:rsidRPr="00655C91" w:rsidRDefault="001B3D57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1B3D57" w:rsidRPr="00655C91" w:rsidRDefault="001B3D57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5245" w:type="dxa"/>
            <w:vAlign w:val="center"/>
          </w:tcPr>
          <w:p w:rsidR="001B3D57" w:rsidRPr="00655C91" w:rsidRDefault="001B3D57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</w:tr>
      <w:tr w:rsidR="00A827FF" w:rsidRPr="00655C91" w:rsidTr="006D4EFD">
        <w:tc>
          <w:tcPr>
            <w:tcW w:w="2552" w:type="dxa"/>
            <w:vAlign w:val="center"/>
          </w:tcPr>
          <w:p w:rsidR="00A827FF" w:rsidRPr="00655C91" w:rsidRDefault="00A827FF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Зона кладбищ</w:t>
            </w:r>
          </w:p>
        </w:tc>
        <w:tc>
          <w:tcPr>
            <w:tcW w:w="992" w:type="dxa"/>
            <w:vAlign w:val="center"/>
          </w:tcPr>
          <w:p w:rsidR="00A827FF" w:rsidRPr="00AA6969" w:rsidRDefault="00AA696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2,42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:rsidR="00A827FF" w:rsidRPr="00655C91" w:rsidRDefault="00A827FF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A827FF" w:rsidRPr="00655C91" w:rsidRDefault="00A827FF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5245" w:type="dxa"/>
            <w:vAlign w:val="center"/>
          </w:tcPr>
          <w:p w:rsidR="00A827FF" w:rsidRPr="00655C91" w:rsidRDefault="00A827FF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</w:tr>
      <w:tr w:rsidR="006D4EFD" w:rsidRPr="00655C91" w:rsidTr="00B4464D">
        <w:tc>
          <w:tcPr>
            <w:tcW w:w="2552" w:type="dxa"/>
            <w:vAlign w:val="center"/>
          </w:tcPr>
          <w:p w:rsidR="006D4EFD" w:rsidRPr="00655C91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D4EFD" w:rsidRPr="00CC1FBD" w:rsidRDefault="00B4464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highlight w:val="yellow"/>
                <w:lang w:val="ru-RU"/>
              </w:rPr>
            </w:pPr>
            <w:r w:rsidRPr="00B4464D">
              <w:rPr>
                <w:rFonts w:cs="Times New Roman"/>
                <w:spacing w:val="-1"/>
                <w:lang w:val="ru-RU"/>
              </w:rPr>
              <w:t>40,08</w:t>
            </w:r>
          </w:p>
        </w:tc>
        <w:tc>
          <w:tcPr>
            <w:tcW w:w="1701" w:type="dxa"/>
            <w:vAlign w:val="center"/>
          </w:tcPr>
          <w:p w:rsidR="006D4EFD" w:rsidRPr="00AA6969" w:rsidRDefault="006D4EFD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:rsidR="006D4EFD" w:rsidRPr="00AA6969" w:rsidRDefault="006D4EFD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:rsidR="006D4EFD" w:rsidRPr="00655C91" w:rsidRDefault="006D4EFD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6D4EFD" w:rsidRPr="00655C91" w:rsidRDefault="006D4EFD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5245" w:type="dxa"/>
            <w:vAlign w:val="center"/>
          </w:tcPr>
          <w:p w:rsidR="006D4EFD" w:rsidRPr="00655C91" w:rsidRDefault="006D4EFD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</w:tr>
    </w:tbl>
    <w:p w:rsidR="00F64882" w:rsidRDefault="00F64882" w:rsidP="00853772">
      <w:pPr>
        <w:pStyle w:val="a3"/>
        <w:spacing w:before="0"/>
        <w:ind w:left="567" w:firstLine="0"/>
        <w:jc w:val="both"/>
        <w:rPr>
          <w:spacing w:val="-1"/>
          <w:lang w:val="ru-RU"/>
        </w:rPr>
      </w:pPr>
    </w:p>
    <w:p w:rsidR="00853772" w:rsidRPr="00655C91" w:rsidRDefault="00853772" w:rsidP="004D430F">
      <w:pPr>
        <w:pStyle w:val="a3"/>
        <w:spacing w:before="0"/>
        <w:ind w:left="567" w:firstLine="709"/>
        <w:jc w:val="both"/>
        <w:rPr>
          <w:spacing w:val="-1"/>
          <w:sz w:val="28"/>
          <w:lang w:val="ru-RU"/>
        </w:rPr>
      </w:pPr>
      <w:r w:rsidRPr="00655C91">
        <w:rPr>
          <w:spacing w:val="-1"/>
          <w:sz w:val="28"/>
          <w:lang w:val="ru-RU"/>
        </w:rPr>
        <w:t xml:space="preserve">Согласно схемам территориального планирования Российской Федерации и Республики Мордовия объекты федерального значения отсутствуют. </w:t>
      </w:r>
    </w:p>
    <w:p w:rsidR="005B3AE9" w:rsidRDefault="005B3AE9" w:rsidP="004D430F">
      <w:pPr>
        <w:pStyle w:val="a3"/>
        <w:spacing w:before="0"/>
        <w:ind w:left="567" w:firstLine="709"/>
        <w:jc w:val="both"/>
        <w:rPr>
          <w:spacing w:val="-1"/>
          <w:lang w:val="ru-RU"/>
        </w:rPr>
      </w:pPr>
    </w:p>
    <w:p w:rsidR="005B3AE9" w:rsidRDefault="005B3AE9" w:rsidP="00853772">
      <w:pPr>
        <w:pStyle w:val="a3"/>
        <w:spacing w:before="0"/>
        <w:ind w:left="567" w:firstLine="0"/>
        <w:jc w:val="both"/>
        <w:rPr>
          <w:lang w:val="ru-RU"/>
        </w:rPr>
      </w:pPr>
    </w:p>
    <w:sectPr w:rsidR="005B3AE9" w:rsidSect="003C595C">
      <w:pgSz w:w="16840" w:h="11900" w:orient="landscape"/>
      <w:pgMar w:top="1134" w:right="709" w:bottom="851" w:left="522" w:header="590" w:footer="33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FD" w:rsidRDefault="006D4EFD" w:rsidP="009B7F5B">
      <w:r>
        <w:separator/>
      </w:r>
    </w:p>
  </w:endnote>
  <w:endnote w:type="continuationSeparator" w:id="0">
    <w:p w:rsidR="006D4EFD" w:rsidRDefault="006D4EFD" w:rsidP="009B7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8215"/>
      <w:docPartObj>
        <w:docPartGallery w:val="Page Numbers (Bottom of Page)"/>
        <w:docPartUnique/>
      </w:docPartObj>
    </w:sdtPr>
    <w:sdtEndPr/>
    <w:sdtContent>
      <w:p w:rsidR="006D4EFD" w:rsidRDefault="00064569">
        <w:pPr>
          <w:pStyle w:val="a9"/>
          <w:jc w:val="center"/>
        </w:pPr>
        <w:r w:rsidRPr="001416E8">
          <w:rPr>
            <w:rFonts w:ascii="Times New Roman" w:hAnsi="Times New Roman" w:cs="Times New Roman"/>
          </w:rPr>
          <w:fldChar w:fldCharType="begin"/>
        </w:r>
        <w:r w:rsidR="006D4EFD" w:rsidRPr="001416E8">
          <w:rPr>
            <w:rFonts w:ascii="Times New Roman" w:hAnsi="Times New Roman" w:cs="Times New Roman"/>
          </w:rPr>
          <w:instrText xml:space="preserve"> PAGE   \* MERGEFORMAT </w:instrText>
        </w:r>
        <w:r w:rsidRPr="001416E8">
          <w:rPr>
            <w:rFonts w:ascii="Times New Roman" w:hAnsi="Times New Roman" w:cs="Times New Roman"/>
          </w:rPr>
          <w:fldChar w:fldCharType="separate"/>
        </w:r>
        <w:r w:rsidR="0008504D">
          <w:rPr>
            <w:rFonts w:ascii="Times New Roman" w:hAnsi="Times New Roman" w:cs="Times New Roman"/>
            <w:noProof/>
          </w:rPr>
          <w:t>12</w:t>
        </w:r>
        <w:r w:rsidRPr="001416E8">
          <w:rPr>
            <w:rFonts w:ascii="Times New Roman" w:hAnsi="Times New Roman" w:cs="Times New Roman"/>
          </w:rPr>
          <w:fldChar w:fldCharType="end"/>
        </w:r>
      </w:p>
    </w:sdtContent>
  </w:sdt>
  <w:p w:rsidR="006D4EFD" w:rsidRPr="00E528E8" w:rsidRDefault="006D4EFD">
    <w:pPr>
      <w:spacing w:line="14" w:lineRule="auto"/>
      <w:rPr>
        <w:sz w:val="20"/>
        <w:szCs w:val="20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FD" w:rsidRDefault="006D4EFD" w:rsidP="009B7F5B">
      <w:r>
        <w:separator/>
      </w:r>
    </w:p>
  </w:footnote>
  <w:footnote w:type="continuationSeparator" w:id="0">
    <w:p w:rsidR="006D4EFD" w:rsidRDefault="006D4EFD" w:rsidP="009B7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34592"/>
    <w:multiLevelType w:val="hybridMultilevel"/>
    <w:tmpl w:val="773CA9D6"/>
    <w:lvl w:ilvl="0" w:tplc="1302AF52">
      <w:start w:val="1"/>
      <w:numFmt w:val="bullet"/>
      <w:lvlText w:val=""/>
      <w:lvlJc w:val="left"/>
      <w:pPr>
        <w:ind w:left="152" w:hanging="286"/>
      </w:pPr>
      <w:rPr>
        <w:rFonts w:ascii="Symbol" w:eastAsia="Symbol" w:hAnsi="Symbol" w:hint="default"/>
        <w:sz w:val="24"/>
        <w:szCs w:val="24"/>
      </w:rPr>
    </w:lvl>
    <w:lvl w:ilvl="1" w:tplc="7936829A">
      <w:start w:val="1"/>
      <w:numFmt w:val="bullet"/>
      <w:lvlText w:val="•"/>
      <w:lvlJc w:val="left"/>
      <w:pPr>
        <w:ind w:left="1143" w:hanging="286"/>
      </w:pPr>
      <w:rPr>
        <w:rFonts w:hint="default"/>
      </w:rPr>
    </w:lvl>
    <w:lvl w:ilvl="2" w:tplc="B8FC1B2A">
      <w:start w:val="1"/>
      <w:numFmt w:val="bullet"/>
      <w:lvlText w:val="•"/>
      <w:lvlJc w:val="left"/>
      <w:pPr>
        <w:ind w:left="2135" w:hanging="286"/>
      </w:pPr>
      <w:rPr>
        <w:rFonts w:hint="default"/>
      </w:rPr>
    </w:lvl>
    <w:lvl w:ilvl="3" w:tplc="62C0FC1E">
      <w:start w:val="1"/>
      <w:numFmt w:val="bullet"/>
      <w:lvlText w:val="•"/>
      <w:lvlJc w:val="left"/>
      <w:pPr>
        <w:ind w:left="3126" w:hanging="286"/>
      </w:pPr>
      <w:rPr>
        <w:rFonts w:hint="default"/>
      </w:rPr>
    </w:lvl>
    <w:lvl w:ilvl="4" w:tplc="C2FA6CC0">
      <w:start w:val="1"/>
      <w:numFmt w:val="bullet"/>
      <w:lvlText w:val="•"/>
      <w:lvlJc w:val="left"/>
      <w:pPr>
        <w:ind w:left="4118" w:hanging="286"/>
      </w:pPr>
      <w:rPr>
        <w:rFonts w:hint="default"/>
      </w:rPr>
    </w:lvl>
    <w:lvl w:ilvl="5" w:tplc="73F4F296">
      <w:start w:val="1"/>
      <w:numFmt w:val="bullet"/>
      <w:lvlText w:val="•"/>
      <w:lvlJc w:val="left"/>
      <w:pPr>
        <w:ind w:left="5109" w:hanging="286"/>
      </w:pPr>
      <w:rPr>
        <w:rFonts w:hint="default"/>
      </w:rPr>
    </w:lvl>
    <w:lvl w:ilvl="6" w:tplc="2B60817E">
      <w:start w:val="1"/>
      <w:numFmt w:val="bullet"/>
      <w:lvlText w:val="•"/>
      <w:lvlJc w:val="left"/>
      <w:pPr>
        <w:ind w:left="6100" w:hanging="286"/>
      </w:pPr>
      <w:rPr>
        <w:rFonts w:hint="default"/>
      </w:rPr>
    </w:lvl>
    <w:lvl w:ilvl="7" w:tplc="50146786">
      <w:start w:val="1"/>
      <w:numFmt w:val="bullet"/>
      <w:lvlText w:val="•"/>
      <w:lvlJc w:val="left"/>
      <w:pPr>
        <w:ind w:left="7092" w:hanging="286"/>
      </w:pPr>
      <w:rPr>
        <w:rFonts w:hint="default"/>
      </w:rPr>
    </w:lvl>
    <w:lvl w:ilvl="8" w:tplc="EB7CA522">
      <w:start w:val="1"/>
      <w:numFmt w:val="bullet"/>
      <w:lvlText w:val="•"/>
      <w:lvlJc w:val="left"/>
      <w:pPr>
        <w:ind w:left="8083" w:hanging="286"/>
      </w:pPr>
      <w:rPr>
        <w:rFonts w:hint="default"/>
      </w:rPr>
    </w:lvl>
  </w:abstractNum>
  <w:abstractNum w:abstractNumId="1">
    <w:nsid w:val="0A0D4EA9"/>
    <w:multiLevelType w:val="hybridMultilevel"/>
    <w:tmpl w:val="EDC65CB8"/>
    <w:lvl w:ilvl="0" w:tplc="8C3A0A7C">
      <w:start w:val="1"/>
      <w:numFmt w:val="bullet"/>
      <w:lvlText w:val=""/>
      <w:lvlJc w:val="left"/>
      <w:pPr>
        <w:ind w:left="152" w:hanging="286"/>
      </w:pPr>
      <w:rPr>
        <w:rFonts w:ascii="Symbol" w:eastAsia="Symbol" w:hAnsi="Symbol" w:hint="default"/>
        <w:sz w:val="24"/>
        <w:szCs w:val="24"/>
      </w:rPr>
    </w:lvl>
    <w:lvl w:ilvl="1" w:tplc="7BA4C76E">
      <w:start w:val="1"/>
      <w:numFmt w:val="bullet"/>
      <w:lvlText w:val="•"/>
      <w:lvlJc w:val="left"/>
      <w:pPr>
        <w:ind w:left="1143" w:hanging="286"/>
      </w:pPr>
      <w:rPr>
        <w:rFonts w:hint="default"/>
      </w:rPr>
    </w:lvl>
    <w:lvl w:ilvl="2" w:tplc="3FCE1ABE">
      <w:start w:val="1"/>
      <w:numFmt w:val="bullet"/>
      <w:lvlText w:val="•"/>
      <w:lvlJc w:val="left"/>
      <w:pPr>
        <w:ind w:left="2135" w:hanging="286"/>
      </w:pPr>
      <w:rPr>
        <w:rFonts w:hint="default"/>
      </w:rPr>
    </w:lvl>
    <w:lvl w:ilvl="3" w:tplc="2CC63788">
      <w:start w:val="1"/>
      <w:numFmt w:val="bullet"/>
      <w:lvlText w:val="•"/>
      <w:lvlJc w:val="left"/>
      <w:pPr>
        <w:ind w:left="3126" w:hanging="286"/>
      </w:pPr>
      <w:rPr>
        <w:rFonts w:hint="default"/>
      </w:rPr>
    </w:lvl>
    <w:lvl w:ilvl="4" w:tplc="B076133C">
      <w:start w:val="1"/>
      <w:numFmt w:val="bullet"/>
      <w:lvlText w:val="•"/>
      <w:lvlJc w:val="left"/>
      <w:pPr>
        <w:ind w:left="4118" w:hanging="286"/>
      </w:pPr>
      <w:rPr>
        <w:rFonts w:hint="default"/>
      </w:rPr>
    </w:lvl>
    <w:lvl w:ilvl="5" w:tplc="54220D58">
      <w:start w:val="1"/>
      <w:numFmt w:val="bullet"/>
      <w:lvlText w:val="•"/>
      <w:lvlJc w:val="left"/>
      <w:pPr>
        <w:ind w:left="5109" w:hanging="286"/>
      </w:pPr>
      <w:rPr>
        <w:rFonts w:hint="default"/>
      </w:rPr>
    </w:lvl>
    <w:lvl w:ilvl="6" w:tplc="3D7AE10A">
      <w:start w:val="1"/>
      <w:numFmt w:val="bullet"/>
      <w:lvlText w:val="•"/>
      <w:lvlJc w:val="left"/>
      <w:pPr>
        <w:ind w:left="6100" w:hanging="286"/>
      </w:pPr>
      <w:rPr>
        <w:rFonts w:hint="default"/>
      </w:rPr>
    </w:lvl>
    <w:lvl w:ilvl="7" w:tplc="D214E90A">
      <w:start w:val="1"/>
      <w:numFmt w:val="bullet"/>
      <w:lvlText w:val="•"/>
      <w:lvlJc w:val="left"/>
      <w:pPr>
        <w:ind w:left="7092" w:hanging="286"/>
      </w:pPr>
      <w:rPr>
        <w:rFonts w:hint="default"/>
      </w:rPr>
    </w:lvl>
    <w:lvl w:ilvl="8" w:tplc="C922A548">
      <w:start w:val="1"/>
      <w:numFmt w:val="bullet"/>
      <w:lvlText w:val="•"/>
      <w:lvlJc w:val="left"/>
      <w:pPr>
        <w:ind w:left="8083" w:hanging="286"/>
      </w:pPr>
      <w:rPr>
        <w:rFonts w:hint="default"/>
      </w:rPr>
    </w:lvl>
  </w:abstractNum>
  <w:abstractNum w:abstractNumId="2">
    <w:nsid w:val="229261E8"/>
    <w:multiLevelType w:val="hybridMultilevel"/>
    <w:tmpl w:val="AFB6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80D4C"/>
    <w:multiLevelType w:val="hybridMultilevel"/>
    <w:tmpl w:val="ACBE7C7A"/>
    <w:lvl w:ilvl="0" w:tplc="B15C9ED0">
      <w:start w:val="1"/>
      <w:numFmt w:val="bullet"/>
      <w:lvlText w:val=""/>
      <w:lvlJc w:val="left"/>
      <w:pPr>
        <w:ind w:left="152" w:hanging="286"/>
      </w:pPr>
      <w:rPr>
        <w:rFonts w:ascii="Symbol" w:eastAsia="Symbol" w:hAnsi="Symbol" w:hint="default"/>
        <w:sz w:val="24"/>
        <w:szCs w:val="24"/>
      </w:rPr>
    </w:lvl>
    <w:lvl w:ilvl="1" w:tplc="F99A2EBA">
      <w:start w:val="1"/>
      <w:numFmt w:val="bullet"/>
      <w:lvlText w:val="•"/>
      <w:lvlJc w:val="left"/>
      <w:pPr>
        <w:ind w:left="1143" w:hanging="286"/>
      </w:pPr>
      <w:rPr>
        <w:rFonts w:hint="default"/>
      </w:rPr>
    </w:lvl>
    <w:lvl w:ilvl="2" w:tplc="F4FAAD74">
      <w:start w:val="1"/>
      <w:numFmt w:val="bullet"/>
      <w:lvlText w:val="•"/>
      <w:lvlJc w:val="left"/>
      <w:pPr>
        <w:ind w:left="2135" w:hanging="286"/>
      </w:pPr>
      <w:rPr>
        <w:rFonts w:hint="default"/>
      </w:rPr>
    </w:lvl>
    <w:lvl w:ilvl="3" w:tplc="A67C5A86">
      <w:start w:val="1"/>
      <w:numFmt w:val="bullet"/>
      <w:lvlText w:val="•"/>
      <w:lvlJc w:val="left"/>
      <w:pPr>
        <w:ind w:left="3126" w:hanging="286"/>
      </w:pPr>
      <w:rPr>
        <w:rFonts w:hint="default"/>
      </w:rPr>
    </w:lvl>
    <w:lvl w:ilvl="4" w:tplc="21ECA5D0">
      <w:start w:val="1"/>
      <w:numFmt w:val="bullet"/>
      <w:lvlText w:val="•"/>
      <w:lvlJc w:val="left"/>
      <w:pPr>
        <w:ind w:left="4118" w:hanging="286"/>
      </w:pPr>
      <w:rPr>
        <w:rFonts w:hint="default"/>
      </w:rPr>
    </w:lvl>
    <w:lvl w:ilvl="5" w:tplc="C670401A">
      <w:start w:val="1"/>
      <w:numFmt w:val="bullet"/>
      <w:lvlText w:val="•"/>
      <w:lvlJc w:val="left"/>
      <w:pPr>
        <w:ind w:left="5109" w:hanging="286"/>
      </w:pPr>
      <w:rPr>
        <w:rFonts w:hint="default"/>
      </w:rPr>
    </w:lvl>
    <w:lvl w:ilvl="6" w:tplc="9252FC50">
      <w:start w:val="1"/>
      <w:numFmt w:val="bullet"/>
      <w:lvlText w:val="•"/>
      <w:lvlJc w:val="left"/>
      <w:pPr>
        <w:ind w:left="6100" w:hanging="286"/>
      </w:pPr>
      <w:rPr>
        <w:rFonts w:hint="default"/>
      </w:rPr>
    </w:lvl>
    <w:lvl w:ilvl="7" w:tplc="25A2018C">
      <w:start w:val="1"/>
      <w:numFmt w:val="bullet"/>
      <w:lvlText w:val="•"/>
      <w:lvlJc w:val="left"/>
      <w:pPr>
        <w:ind w:left="7092" w:hanging="286"/>
      </w:pPr>
      <w:rPr>
        <w:rFonts w:hint="default"/>
      </w:rPr>
    </w:lvl>
    <w:lvl w:ilvl="8" w:tplc="8F52D58A">
      <w:start w:val="1"/>
      <w:numFmt w:val="bullet"/>
      <w:lvlText w:val="•"/>
      <w:lvlJc w:val="left"/>
      <w:pPr>
        <w:ind w:left="8083" w:hanging="286"/>
      </w:pPr>
      <w:rPr>
        <w:rFonts w:hint="default"/>
      </w:rPr>
    </w:lvl>
  </w:abstractNum>
  <w:abstractNum w:abstractNumId="4">
    <w:nsid w:val="42C71426"/>
    <w:multiLevelType w:val="hybridMultilevel"/>
    <w:tmpl w:val="54280A16"/>
    <w:lvl w:ilvl="0" w:tplc="43104E20">
      <w:start w:val="1"/>
      <w:numFmt w:val="decimal"/>
      <w:lvlText w:val="%1."/>
      <w:lvlJc w:val="left"/>
      <w:pPr>
        <w:ind w:left="100" w:hanging="411"/>
      </w:pPr>
      <w:rPr>
        <w:rFonts w:ascii="Times New Roman" w:eastAsia="Times New Roman" w:hAnsi="Times New Roman" w:hint="default"/>
        <w:sz w:val="28"/>
        <w:szCs w:val="28"/>
      </w:rPr>
    </w:lvl>
    <w:lvl w:ilvl="1" w:tplc="9834A5B2">
      <w:start w:val="2"/>
      <w:numFmt w:val="decimal"/>
      <w:lvlText w:val="%2."/>
      <w:lvlJc w:val="left"/>
      <w:pPr>
        <w:ind w:left="1479" w:hanging="28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3F68E402">
      <w:start w:val="1"/>
      <w:numFmt w:val="bullet"/>
      <w:lvlText w:val="•"/>
      <w:lvlJc w:val="left"/>
      <w:pPr>
        <w:ind w:left="2378" w:hanging="282"/>
      </w:pPr>
      <w:rPr>
        <w:rFonts w:hint="default"/>
      </w:rPr>
    </w:lvl>
    <w:lvl w:ilvl="3" w:tplc="B8F655E2">
      <w:start w:val="1"/>
      <w:numFmt w:val="bullet"/>
      <w:lvlText w:val="•"/>
      <w:lvlJc w:val="left"/>
      <w:pPr>
        <w:ind w:left="3276" w:hanging="282"/>
      </w:pPr>
      <w:rPr>
        <w:rFonts w:hint="default"/>
      </w:rPr>
    </w:lvl>
    <w:lvl w:ilvl="4" w:tplc="1158C894">
      <w:start w:val="1"/>
      <w:numFmt w:val="bullet"/>
      <w:lvlText w:val="•"/>
      <w:lvlJc w:val="left"/>
      <w:pPr>
        <w:ind w:left="4175" w:hanging="282"/>
      </w:pPr>
      <w:rPr>
        <w:rFonts w:hint="default"/>
      </w:rPr>
    </w:lvl>
    <w:lvl w:ilvl="5" w:tplc="7EDC3BAE">
      <w:start w:val="1"/>
      <w:numFmt w:val="bullet"/>
      <w:lvlText w:val="•"/>
      <w:lvlJc w:val="left"/>
      <w:pPr>
        <w:ind w:left="5073" w:hanging="282"/>
      </w:pPr>
      <w:rPr>
        <w:rFonts w:hint="default"/>
      </w:rPr>
    </w:lvl>
    <w:lvl w:ilvl="6" w:tplc="01428208">
      <w:start w:val="1"/>
      <w:numFmt w:val="bullet"/>
      <w:lvlText w:val="•"/>
      <w:lvlJc w:val="left"/>
      <w:pPr>
        <w:ind w:left="5972" w:hanging="282"/>
      </w:pPr>
      <w:rPr>
        <w:rFonts w:hint="default"/>
      </w:rPr>
    </w:lvl>
    <w:lvl w:ilvl="7" w:tplc="0C5A1A20">
      <w:start w:val="1"/>
      <w:numFmt w:val="bullet"/>
      <w:lvlText w:val="•"/>
      <w:lvlJc w:val="left"/>
      <w:pPr>
        <w:ind w:left="6870" w:hanging="282"/>
      </w:pPr>
      <w:rPr>
        <w:rFonts w:hint="default"/>
      </w:rPr>
    </w:lvl>
    <w:lvl w:ilvl="8" w:tplc="96C6D392">
      <w:start w:val="1"/>
      <w:numFmt w:val="bullet"/>
      <w:lvlText w:val="•"/>
      <w:lvlJc w:val="left"/>
      <w:pPr>
        <w:ind w:left="7769" w:hanging="282"/>
      </w:pPr>
      <w:rPr>
        <w:rFonts w:hint="default"/>
      </w:rPr>
    </w:lvl>
  </w:abstractNum>
  <w:abstractNum w:abstractNumId="5">
    <w:nsid w:val="75FD3A6B"/>
    <w:multiLevelType w:val="hybridMultilevel"/>
    <w:tmpl w:val="970E5ACE"/>
    <w:lvl w:ilvl="0" w:tplc="FB66394E">
      <w:start w:val="1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B260ADF4">
      <w:start w:val="1"/>
      <w:numFmt w:val="decimal"/>
      <w:lvlText w:val="%2)"/>
      <w:lvlJc w:val="left"/>
      <w:pPr>
        <w:ind w:left="175" w:hanging="2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FA926702">
      <w:start w:val="1"/>
      <w:numFmt w:val="decimal"/>
      <w:lvlText w:val="%3."/>
      <w:lvlJc w:val="left"/>
      <w:pPr>
        <w:ind w:left="3434"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3" w:tplc="1C9C09BA">
      <w:start w:val="1"/>
      <w:numFmt w:val="bullet"/>
      <w:lvlText w:val="•"/>
      <w:lvlJc w:val="left"/>
      <w:pPr>
        <w:ind w:left="4235" w:hanging="240"/>
      </w:pPr>
      <w:rPr>
        <w:rFonts w:hint="default"/>
      </w:rPr>
    </w:lvl>
    <w:lvl w:ilvl="4" w:tplc="94B8FB9A">
      <w:start w:val="1"/>
      <w:numFmt w:val="bullet"/>
      <w:lvlText w:val="•"/>
      <w:lvlJc w:val="left"/>
      <w:pPr>
        <w:ind w:left="5035" w:hanging="240"/>
      </w:pPr>
      <w:rPr>
        <w:rFonts w:hint="default"/>
      </w:rPr>
    </w:lvl>
    <w:lvl w:ilvl="5" w:tplc="FDA2B33E">
      <w:start w:val="1"/>
      <w:numFmt w:val="bullet"/>
      <w:lvlText w:val="•"/>
      <w:lvlJc w:val="left"/>
      <w:pPr>
        <w:ind w:left="5836" w:hanging="240"/>
      </w:pPr>
      <w:rPr>
        <w:rFonts w:hint="default"/>
      </w:rPr>
    </w:lvl>
    <w:lvl w:ilvl="6" w:tplc="FB4C4E24">
      <w:start w:val="1"/>
      <w:numFmt w:val="bullet"/>
      <w:lvlText w:val="•"/>
      <w:lvlJc w:val="left"/>
      <w:pPr>
        <w:ind w:left="6637" w:hanging="240"/>
      </w:pPr>
      <w:rPr>
        <w:rFonts w:hint="default"/>
      </w:rPr>
    </w:lvl>
    <w:lvl w:ilvl="7" w:tplc="3FC8472A">
      <w:start w:val="1"/>
      <w:numFmt w:val="bullet"/>
      <w:lvlText w:val="•"/>
      <w:lvlJc w:val="left"/>
      <w:pPr>
        <w:ind w:left="7437" w:hanging="240"/>
      </w:pPr>
      <w:rPr>
        <w:rFonts w:hint="default"/>
      </w:rPr>
    </w:lvl>
    <w:lvl w:ilvl="8" w:tplc="A64E98F8">
      <w:start w:val="1"/>
      <w:numFmt w:val="bullet"/>
      <w:lvlText w:val="•"/>
      <w:lvlJc w:val="left"/>
      <w:pPr>
        <w:ind w:left="8238" w:hanging="240"/>
      </w:pPr>
      <w:rPr>
        <w:rFonts w:hint="default"/>
      </w:rPr>
    </w:lvl>
  </w:abstractNum>
  <w:abstractNum w:abstractNumId="6">
    <w:nsid w:val="76376340"/>
    <w:multiLevelType w:val="hybridMultilevel"/>
    <w:tmpl w:val="54280A16"/>
    <w:lvl w:ilvl="0" w:tplc="43104E20">
      <w:start w:val="1"/>
      <w:numFmt w:val="decimal"/>
      <w:lvlText w:val="%1."/>
      <w:lvlJc w:val="left"/>
      <w:pPr>
        <w:ind w:left="100" w:hanging="411"/>
      </w:pPr>
      <w:rPr>
        <w:rFonts w:ascii="Times New Roman" w:eastAsia="Times New Roman" w:hAnsi="Times New Roman" w:hint="default"/>
        <w:sz w:val="28"/>
        <w:szCs w:val="28"/>
      </w:rPr>
    </w:lvl>
    <w:lvl w:ilvl="1" w:tplc="9834A5B2">
      <w:start w:val="2"/>
      <w:numFmt w:val="decimal"/>
      <w:lvlText w:val="%2."/>
      <w:lvlJc w:val="left"/>
      <w:pPr>
        <w:ind w:left="1479" w:hanging="28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3F68E402">
      <w:start w:val="1"/>
      <w:numFmt w:val="bullet"/>
      <w:lvlText w:val="•"/>
      <w:lvlJc w:val="left"/>
      <w:pPr>
        <w:ind w:left="2378" w:hanging="282"/>
      </w:pPr>
      <w:rPr>
        <w:rFonts w:hint="default"/>
      </w:rPr>
    </w:lvl>
    <w:lvl w:ilvl="3" w:tplc="B8F655E2">
      <w:start w:val="1"/>
      <w:numFmt w:val="bullet"/>
      <w:lvlText w:val="•"/>
      <w:lvlJc w:val="left"/>
      <w:pPr>
        <w:ind w:left="3276" w:hanging="282"/>
      </w:pPr>
      <w:rPr>
        <w:rFonts w:hint="default"/>
      </w:rPr>
    </w:lvl>
    <w:lvl w:ilvl="4" w:tplc="1158C894">
      <w:start w:val="1"/>
      <w:numFmt w:val="bullet"/>
      <w:lvlText w:val="•"/>
      <w:lvlJc w:val="left"/>
      <w:pPr>
        <w:ind w:left="4175" w:hanging="282"/>
      </w:pPr>
      <w:rPr>
        <w:rFonts w:hint="default"/>
      </w:rPr>
    </w:lvl>
    <w:lvl w:ilvl="5" w:tplc="7EDC3BAE">
      <w:start w:val="1"/>
      <w:numFmt w:val="bullet"/>
      <w:lvlText w:val="•"/>
      <w:lvlJc w:val="left"/>
      <w:pPr>
        <w:ind w:left="5073" w:hanging="282"/>
      </w:pPr>
      <w:rPr>
        <w:rFonts w:hint="default"/>
      </w:rPr>
    </w:lvl>
    <w:lvl w:ilvl="6" w:tplc="01428208">
      <w:start w:val="1"/>
      <w:numFmt w:val="bullet"/>
      <w:lvlText w:val="•"/>
      <w:lvlJc w:val="left"/>
      <w:pPr>
        <w:ind w:left="5972" w:hanging="282"/>
      </w:pPr>
      <w:rPr>
        <w:rFonts w:hint="default"/>
      </w:rPr>
    </w:lvl>
    <w:lvl w:ilvl="7" w:tplc="0C5A1A20">
      <w:start w:val="1"/>
      <w:numFmt w:val="bullet"/>
      <w:lvlText w:val="•"/>
      <w:lvlJc w:val="left"/>
      <w:pPr>
        <w:ind w:left="6870" w:hanging="282"/>
      </w:pPr>
      <w:rPr>
        <w:rFonts w:hint="default"/>
      </w:rPr>
    </w:lvl>
    <w:lvl w:ilvl="8" w:tplc="96C6D392">
      <w:start w:val="1"/>
      <w:numFmt w:val="bullet"/>
      <w:lvlText w:val="•"/>
      <w:lvlJc w:val="left"/>
      <w:pPr>
        <w:ind w:left="7769" w:hanging="282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9153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F5B"/>
    <w:rsid w:val="000101A7"/>
    <w:rsid w:val="00017676"/>
    <w:rsid w:val="000232CD"/>
    <w:rsid w:val="0003420F"/>
    <w:rsid w:val="00036319"/>
    <w:rsid w:val="000477A3"/>
    <w:rsid w:val="000609F1"/>
    <w:rsid w:val="00064569"/>
    <w:rsid w:val="00067B89"/>
    <w:rsid w:val="00083FFF"/>
    <w:rsid w:val="00084B47"/>
    <w:rsid w:val="0008504D"/>
    <w:rsid w:val="000856F1"/>
    <w:rsid w:val="000A1B69"/>
    <w:rsid w:val="000B0E12"/>
    <w:rsid w:val="000B2376"/>
    <w:rsid w:val="000B615F"/>
    <w:rsid w:val="000C5FAE"/>
    <w:rsid w:val="000D6D8D"/>
    <w:rsid w:val="000F08DA"/>
    <w:rsid w:val="000F6CF7"/>
    <w:rsid w:val="00106580"/>
    <w:rsid w:val="00116120"/>
    <w:rsid w:val="0012403D"/>
    <w:rsid w:val="001416E8"/>
    <w:rsid w:val="001641EB"/>
    <w:rsid w:val="00171AD1"/>
    <w:rsid w:val="001736E8"/>
    <w:rsid w:val="0017519E"/>
    <w:rsid w:val="00181941"/>
    <w:rsid w:val="00184602"/>
    <w:rsid w:val="00187B6F"/>
    <w:rsid w:val="001A0648"/>
    <w:rsid w:val="001B3D57"/>
    <w:rsid w:val="001B7217"/>
    <w:rsid w:val="001B7E00"/>
    <w:rsid w:val="001D4742"/>
    <w:rsid w:val="001E508A"/>
    <w:rsid w:val="001F727E"/>
    <w:rsid w:val="00202326"/>
    <w:rsid w:val="00205F33"/>
    <w:rsid w:val="00207E4D"/>
    <w:rsid w:val="00226792"/>
    <w:rsid w:val="00226CB5"/>
    <w:rsid w:val="002513E3"/>
    <w:rsid w:val="00251589"/>
    <w:rsid w:val="00265DF3"/>
    <w:rsid w:val="002738C4"/>
    <w:rsid w:val="002A1219"/>
    <w:rsid w:val="002A429A"/>
    <w:rsid w:val="002A6E1B"/>
    <w:rsid w:val="002B4470"/>
    <w:rsid w:val="002B4529"/>
    <w:rsid w:val="002C5192"/>
    <w:rsid w:val="002C60B9"/>
    <w:rsid w:val="002D3A02"/>
    <w:rsid w:val="002E16A8"/>
    <w:rsid w:val="002F3559"/>
    <w:rsid w:val="002F5B3C"/>
    <w:rsid w:val="003162AA"/>
    <w:rsid w:val="0032502B"/>
    <w:rsid w:val="0035211C"/>
    <w:rsid w:val="00360480"/>
    <w:rsid w:val="003766E6"/>
    <w:rsid w:val="00384AA6"/>
    <w:rsid w:val="00394485"/>
    <w:rsid w:val="003C595C"/>
    <w:rsid w:val="003D79D2"/>
    <w:rsid w:val="00416A54"/>
    <w:rsid w:val="00421654"/>
    <w:rsid w:val="004358C5"/>
    <w:rsid w:val="0043698A"/>
    <w:rsid w:val="0044460D"/>
    <w:rsid w:val="00446371"/>
    <w:rsid w:val="00452B3F"/>
    <w:rsid w:val="004638B8"/>
    <w:rsid w:val="0047250D"/>
    <w:rsid w:val="004739B6"/>
    <w:rsid w:val="004743BB"/>
    <w:rsid w:val="004812AF"/>
    <w:rsid w:val="00496B51"/>
    <w:rsid w:val="004A043C"/>
    <w:rsid w:val="004C1BE5"/>
    <w:rsid w:val="004C40D0"/>
    <w:rsid w:val="004D26F2"/>
    <w:rsid w:val="004D430F"/>
    <w:rsid w:val="004F0261"/>
    <w:rsid w:val="004F54EF"/>
    <w:rsid w:val="00500944"/>
    <w:rsid w:val="0050137B"/>
    <w:rsid w:val="0050588C"/>
    <w:rsid w:val="00510E35"/>
    <w:rsid w:val="0051590B"/>
    <w:rsid w:val="0052766F"/>
    <w:rsid w:val="00531D80"/>
    <w:rsid w:val="00533A62"/>
    <w:rsid w:val="005459A0"/>
    <w:rsid w:val="00546BC0"/>
    <w:rsid w:val="00554970"/>
    <w:rsid w:val="0055651D"/>
    <w:rsid w:val="00556B3E"/>
    <w:rsid w:val="0056210C"/>
    <w:rsid w:val="00587B32"/>
    <w:rsid w:val="0059548A"/>
    <w:rsid w:val="0059779E"/>
    <w:rsid w:val="005A4177"/>
    <w:rsid w:val="005B0D51"/>
    <w:rsid w:val="005B3AE9"/>
    <w:rsid w:val="005C0829"/>
    <w:rsid w:val="005D143D"/>
    <w:rsid w:val="005D2DDF"/>
    <w:rsid w:val="005F2B22"/>
    <w:rsid w:val="0060208D"/>
    <w:rsid w:val="00602532"/>
    <w:rsid w:val="006057EB"/>
    <w:rsid w:val="00624644"/>
    <w:rsid w:val="00631F79"/>
    <w:rsid w:val="00644BA2"/>
    <w:rsid w:val="00655C91"/>
    <w:rsid w:val="0068073C"/>
    <w:rsid w:val="006850FD"/>
    <w:rsid w:val="006A07E8"/>
    <w:rsid w:val="006A2473"/>
    <w:rsid w:val="006B23C6"/>
    <w:rsid w:val="006B4A40"/>
    <w:rsid w:val="006D4EFD"/>
    <w:rsid w:val="006E171B"/>
    <w:rsid w:val="006E17C2"/>
    <w:rsid w:val="006F5950"/>
    <w:rsid w:val="006F5EDB"/>
    <w:rsid w:val="006F640E"/>
    <w:rsid w:val="007016E2"/>
    <w:rsid w:val="007026A0"/>
    <w:rsid w:val="00730A00"/>
    <w:rsid w:val="00741E76"/>
    <w:rsid w:val="00743C97"/>
    <w:rsid w:val="007524A6"/>
    <w:rsid w:val="007654E8"/>
    <w:rsid w:val="00766037"/>
    <w:rsid w:val="00767264"/>
    <w:rsid w:val="0077140A"/>
    <w:rsid w:val="0079743F"/>
    <w:rsid w:val="007A1EF9"/>
    <w:rsid w:val="007C0D1E"/>
    <w:rsid w:val="007C0D49"/>
    <w:rsid w:val="007D037B"/>
    <w:rsid w:val="007D0CAB"/>
    <w:rsid w:val="007D798C"/>
    <w:rsid w:val="007E3734"/>
    <w:rsid w:val="00805269"/>
    <w:rsid w:val="00841640"/>
    <w:rsid w:val="00853772"/>
    <w:rsid w:val="00854BE2"/>
    <w:rsid w:val="00855AC9"/>
    <w:rsid w:val="008629E8"/>
    <w:rsid w:val="008640EF"/>
    <w:rsid w:val="00870A54"/>
    <w:rsid w:val="00876BFF"/>
    <w:rsid w:val="00885768"/>
    <w:rsid w:val="008876AB"/>
    <w:rsid w:val="008A4FC7"/>
    <w:rsid w:val="008A69FE"/>
    <w:rsid w:val="008A7AFA"/>
    <w:rsid w:val="008B53FF"/>
    <w:rsid w:val="008C2D1C"/>
    <w:rsid w:val="008F33DB"/>
    <w:rsid w:val="00900256"/>
    <w:rsid w:val="0090446F"/>
    <w:rsid w:val="00905EE3"/>
    <w:rsid w:val="00925AB0"/>
    <w:rsid w:val="009401CE"/>
    <w:rsid w:val="00942B2B"/>
    <w:rsid w:val="0094587B"/>
    <w:rsid w:val="00951962"/>
    <w:rsid w:val="00955F3E"/>
    <w:rsid w:val="009764C1"/>
    <w:rsid w:val="0099742F"/>
    <w:rsid w:val="00997792"/>
    <w:rsid w:val="009A5919"/>
    <w:rsid w:val="009B39EF"/>
    <w:rsid w:val="009B7F5B"/>
    <w:rsid w:val="009C2C66"/>
    <w:rsid w:val="009F1615"/>
    <w:rsid w:val="00A032CE"/>
    <w:rsid w:val="00A07DF7"/>
    <w:rsid w:val="00A21075"/>
    <w:rsid w:val="00A30062"/>
    <w:rsid w:val="00A40732"/>
    <w:rsid w:val="00A42127"/>
    <w:rsid w:val="00A5431E"/>
    <w:rsid w:val="00A60864"/>
    <w:rsid w:val="00A64F13"/>
    <w:rsid w:val="00A827FF"/>
    <w:rsid w:val="00A845CB"/>
    <w:rsid w:val="00A95460"/>
    <w:rsid w:val="00AA6969"/>
    <w:rsid w:val="00AB4B0F"/>
    <w:rsid w:val="00AD71EB"/>
    <w:rsid w:val="00AE3591"/>
    <w:rsid w:val="00AE3D89"/>
    <w:rsid w:val="00AF095F"/>
    <w:rsid w:val="00AF545B"/>
    <w:rsid w:val="00B07411"/>
    <w:rsid w:val="00B1203B"/>
    <w:rsid w:val="00B15650"/>
    <w:rsid w:val="00B23801"/>
    <w:rsid w:val="00B24AE8"/>
    <w:rsid w:val="00B4464D"/>
    <w:rsid w:val="00B46651"/>
    <w:rsid w:val="00B54F44"/>
    <w:rsid w:val="00B726DA"/>
    <w:rsid w:val="00B743AF"/>
    <w:rsid w:val="00B830A3"/>
    <w:rsid w:val="00B96548"/>
    <w:rsid w:val="00BA4838"/>
    <w:rsid w:val="00BD14C6"/>
    <w:rsid w:val="00BE6181"/>
    <w:rsid w:val="00BF0972"/>
    <w:rsid w:val="00C122D2"/>
    <w:rsid w:val="00C203CD"/>
    <w:rsid w:val="00C23235"/>
    <w:rsid w:val="00C34284"/>
    <w:rsid w:val="00C3687D"/>
    <w:rsid w:val="00C4319D"/>
    <w:rsid w:val="00C51B0A"/>
    <w:rsid w:val="00C556DD"/>
    <w:rsid w:val="00C610B1"/>
    <w:rsid w:val="00C613C0"/>
    <w:rsid w:val="00C62A15"/>
    <w:rsid w:val="00C818B0"/>
    <w:rsid w:val="00C853D4"/>
    <w:rsid w:val="00C9136D"/>
    <w:rsid w:val="00C97207"/>
    <w:rsid w:val="00CB1B68"/>
    <w:rsid w:val="00CB5C9B"/>
    <w:rsid w:val="00CC1CF8"/>
    <w:rsid w:val="00CC1FBD"/>
    <w:rsid w:val="00CC2BDA"/>
    <w:rsid w:val="00CD5A34"/>
    <w:rsid w:val="00CE0FE3"/>
    <w:rsid w:val="00CE471B"/>
    <w:rsid w:val="00CF7458"/>
    <w:rsid w:val="00D02BCA"/>
    <w:rsid w:val="00D1215E"/>
    <w:rsid w:val="00D314B6"/>
    <w:rsid w:val="00D370AB"/>
    <w:rsid w:val="00D37310"/>
    <w:rsid w:val="00D37A21"/>
    <w:rsid w:val="00D44C9C"/>
    <w:rsid w:val="00D51DDE"/>
    <w:rsid w:val="00D70D04"/>
    <w:rsid w:val="00D74A41"/>
    <w:rsid w:val="00D84A58"/>
    <w:rsid w:val="00D96A68"/>
    <w:rsid w:val="00DA5F12"/>
    <w:rsid w:val="00DA70D6"/>
    <w:rsid w:val="00DA79FF"/>
    <w:rsid w:val="00DD3967"/>
    <w:rsid w:val="00DE64D4"/>
    <w:rsid w:val="00DE6E54"/>
    <w:rsid w:val="00DF565D"/>
    <w:rsid w:val="00E05011"/>
    <w:rsid w:val="00E16B03"/>
    <w:rsid w:val="00E217C0"/>
    <w:rsid w:val="00E250E6"/>
    <w:rsid w:val="00E42016"/>
    <w:rsid w:val="00E528E8"/>
    <w:rsid w:val="00E56F5E"/>
    <w:rsid w:val="00E56FDB"/>
    <w:rsid w:val="00E662DE"/>
    <w:rsid w:val="00E76B03"/>
    <w:rsid w:val="00EA09C1"/>
    <w:rsid w:val="00EC53FD"/>
    <w:rsid w:val="00EF73F8"/>
    <w:rsid w:val="00F109F9"/>
    <w:rsid w:val="00F11E7D"/>
    <w:rsid w:val="00F45A11"/>
    <w:rsid w:val="00F47983"/>
    <w:rsid w:val="00F563BB"/>
    <w:rsid w:val="00F64882"/>
    <w:rsid w:val="00F6498D"/>
    <w:rsid w:val="00F72A2E"/>
    <w:rsid w:val="00F83A0A"/>
    <w:rsid w:val="00F84173"/>
    <w:rsid w:val="00F91731"/>
    <w:rsid w:val="00F94167"/>
    <w:rsid w:val="00FA201F"/>
    <w:rsid w:val="00FB035A"/>
    <w:rsid w:val="00FB230C"/>
    <w:rsid w:val="00FB3D1D"/>
    <w:rsid w:val="00FC79AB"/>
    <w:rsid w:val="00FD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enu v:ext="edit" strokecolor="none [3213]"/>
    </o:shapedefaults>
    <o:shapelayout v:ext="edit">
      <o:idmap v:ext="edit" data="1"/>
    </o:shapelayout>
  </w:shapeDefaults>
  <w:decimalSymbol w:val=","/>
  <w:listSeparator w:val=";"/>
  <w15:docId w15:val="{7F728F70-8080-4504-818D-32EBD88F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B7F5B"/>
  </w:style>
  <w:style w:type="paragraph" w:styleId="1">
    <w:name w:val="heading 1"/>
    <w:basedOn w:val="a"/>
    <w:next w:val="a"/>
    <w:link w:val="10"/>
    <w:qFormat/>
    <w:rsid w:val="002B4470"/>
    <w:pPr>
      <w:keepNext/>
      <w:keepLines/>
      <w:widowControl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7F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9B7F5B"/>
    <w:pPr>
      <w:spacing w:before="353"/>
      <w:ind w:left="101"/>
    </w:pPr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9B7F5B"/>
    <w:pPr>
      <w:spacing w:before="4"/>
      <w:ind w:left="175" w:firstLine="566"/>
    </w:pPr>
    <w:rPr>
      <w:rFonts w:ascii="Times New Roman" w:eastAsia="Times New Roman" w:hAnsi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9B7F5B"/>
    <w:pPr>
      <w:ind w:left="101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B7F5B"/>
  </w:style>
  <w:style w:type="paragraph" w:customStyle="1" w:styleId="TableParagraph">
    <w:name w:val="Table Paragraph"/>
    <w:basedOn w:val="a"/>
    <w:uiPriority w:val="1"/>
    <w:qFormat/>
    <w:rsid w:val="009B7F5B"/>
  </w:style>
  <w:style w:type="paragraph" w:styleId="a5">
    <w:name w:val="Balloon Text"/>
    <w:basedOn w:val="a"/>
    <w:link w:val="a6"/>
    <w:uiPriority w:val="99"/>
    <w:semiHidden/>
    <w:unhideWhenUsed/>
    <w:rsid w:val="007A1E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E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D79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D79D2"/>
  </w:style>
  <w:style w:type="paragraph" w:styleId="a9">
    <w:name w:val="footer"/>
    <w:basedOn w:val="a"/>
    <w:link w:val="aa"/>
    <w:uiPriority w:val="99"/>
    <w:unhideWhenUsed/>
    <w:rsid w:val="003D79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79D2"/>
  </w:style>
  <w:style w:type="table" w:styleId="ab">
    <w:name w:val="Table Grid"/>
    <w:basedOn w:val="a1"/>
    <w:uiPriority w:val="59"/>
    <w:rsid w:val="00BF09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A60864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6086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60864"/>
    <w:rPr>
      <w:vertAlign w:val="superscript"/>
    </w:rPr>
  </w:style>
  <w:style w:type="character" w:customStyle="1" w:styleId="af">
    <w:name w:val="Цветовое выделение"/>
    <w:rsid w:val="001736E8"/>
    <w:rPr>
      <w:b/>
      <w:color w:val="000080"/>
    </w:rPr>
  </w:style>
  <w:style w:type="paragraph" w:customStyle="1" w:styleId="af0">
    <w:name w:val="Нормальный (таблица)"/>
    <w:basedOn w:val="a"/>
    <w:next w:val="a"/>
    <w:rsid w:val="001736E8"/>
    <w:pPr>
      <w:autoSpaceDE w:val="0"/>
      <w:autoSpaceDN w:val="0"/>
      <w:adjustRightInd w:val="0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styleId="af1">
    <w:name w:val="Intense Emphasis"/>
    <w:basedOn w:val="a0"/>
    <w:uiPriority w:val="21"/>
    <w:qFormat/>
    <w:rsid w:val="007C0D49"/>
    <w:rPr>
      <w:b/>
      <w:bCs/>
      <w:i/>
      <w:iCs/>
      <w:color w:val="4F81BD" w:themeColor="accent1"/>
    </w:rPr>
  </w:style>
  <w:style w:type="paragraph" w:styleId="af2">
    <w:name w:val="Intense Quote"/>
    <w:basedOn w:val="a"/>
    <w:next w:val="a"/>
    <w:link w:val="af3"/>
    <w:uiPriority w:val="30"/>
    <w:qFormat/>
    <w:rsid w:val="007C0D49"/>
    <w:pPr>
      <w:widowControl/>
      <w:pBdr>
        <w:bottom w:val="single" w:sz="4" w:space="4" w:color="4F81BD" w:themeColor="accent1"/>
      </w:pBdr>
      <w:spacing w:before="200" w:after="280"/>
      <w:ind w:left="936" w:right="936" w:firstLine="709"/>
      <w:jc w:val="both"/>
    </w:pPr>
    <w:rPr>
      <w:rFonts w:ascii="Calibri" w:eastAsia="Calibri" w:hAnsi="Calibri" w:cs="Times New Roman"/>
      <w:b/>
      <w:bCs/>
      <w:i/>
      <w:iCs/>
      <w:color w:val="4F81BD" w:themeColor="accent1"/>
      <w:lang w:val="ru-RU"/>
    </w:rPr>
  </w:style>
  <w:style w:type="character" w:customStyle="1" w:styleId="af3">
    <w:name w:val="Выделенная цитата Знак"/>
    <w:basedOn w:val="a0"/>
    <w:link w:val="af2"/>
    <w:uiPriority w:val="30"/>
    <w:rsid w:val="007C0D49"/>
    <w:rPr>
      <w:rFonts w:ascii="Calibri" w:eastAsia="Calibri" w:hAnsi="Calibri" w:cs="Times New Roman"/>
      <w:b/>
      <w:bCs/>
      <w:i/>
      <w:iCs/>
      <w:color w:val="4F81BD" w:themeColor="accent1"/>
      <w:lang w:val="ru-RU"/>
    </w:rPr>
  </w:style>
  <w:style w:type="table" w:customStyle="1" w:styleId="12">
    <w:name w:val="Сетка таблицы1"/>
    <w:basedOn w:val="a1"/>
    <w:next w:val="ab"/>
    <w:uiPriority w:val="59"/>
    <w:rsid w:val="00EA09C1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B44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E2CA2-2F1A-4B29-AA37-736996BDE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2634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&lt;4D6963726F736F667420576F7264202D20CFEEEBEEE6E5EDE8E520EE20F2E5F0F0E8F2EEF0E8E0EBFCEDEEEC20EFEBE0EDE8F0EEE2E0EDE8E8&gt;</vt:lpstr>
    </vt:vector>
  </TitlesOfParts>
  <Company>Hewlett-Packard Company</Company>
  <LinksUpToDate>false</LinksUpToDate>
  <CharactersWithSpaces>17613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&lt;4D6963726F736F667420576F7264202D20CFEEEBEEE6E5EDE8E520EE20F2E5F0F0E8F2EEF0E8E0EBFCEDEEEC20EFEBE0EDE8F0EEE2E0EDE8E8&gt;</dc:title>
  <dc:creator>maksimova</dc:creator>
  <cp:lastModifiedBy>Суханкина Ксения Ивановна</cp:lastModifiedBy>
  <cp:revision>2</cp:revision>
  <cp:lastPrinted>2020-11-23T10:32:00Z</cp:lastPrinted>
  <dcterms:created xsi:type="dcterms:W3CDTF">2022-12-13T05:33:00Z</dcterms:created>
  <dcterms:modified xsi:type="dcterms:W3CDTF">2022-12-13T05:33:00Z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LastSaved">
    <vt:filetime>2020-11-06T00:00:00Z</vt:filetime>
  </property>
</Properties>
</file>