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0B" w:rsidRDefault="0060640B" w:rsidP="0060640B">
      <w:pPr>
        <w:shd w:val="clear" w:color="auto" w:fill="FFFFFF"/>
        <w:ind w:right="43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9D7DD1" w:rsidRDefault="0060640B" w:rsidP="0060640B">
      <w:pPr>
        <w:shd w:val="clear" w:color="auto" w:fill="FFFFFF"/>
        <w:spacing w:line="360" w:lineRule="auto"/>
        <w:ind w:right="43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АДМИНИСТРАЦИЯ</w:t>
      </w:r>
      <w:r w:rsidR="005347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СЕЛИЩИНСКОГО СЕЛЬСКОГО ПОСЕЛЕНИЯ </w:t>
      </w:r>
    </w:p>
    <w:p w:rsidR="0060640B" w:rsidRDefault="0060640B" w:rsidP="0060640B">
      <w:pPr>
        <w:shd w:val="clear" w:color="auto" w:fill="FFFFFF"/>
        <w:spacing w:line="360" w:lineRule="auto"/>
        <w:ind w:right="43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КРАСНОСЛОБОДСКОГО </w:t>
      </w:r>
      <w:r w:rsidRPr="00F347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МУНИЦИПАЛЬНОГО РАЙОНА </w:t>
      </w:r>
    </w:p>
    <w:p w:rsidR="0060640B" w:rsidRDefault="0060640B" w:rsidP="0060640B">
      <w:pPr>
        <w:shd w:val="clear" w:color="auto" w:fill="FFFFFF"/>
        <w:spacing w:line="360" w:lineRule="auto"/>
        <w:ind w:right="43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РЕСПУБЛИКИ МОРДОВИЯ</w:t>
      </w:r>
    </w:p>
    <w:p w:rsidR="00B64611" w:rsidRPr="00F34733" w:rsidRDefault="00B64611" w:rsidP="00B64611">
      <w:pPr>
        <w:shd w:val="clear" w:color="auto" w:fill="FFFFFF"/>
        <w:spacing w:before="494"/>
        <w:ind w:right="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473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34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М Я Т К А</w:t>
      </w:r>
    </w:p>
    <w:p w:rsidR="00B64611" w:rsidRPr="00F34733" w:rsidRDefault="00B64611" w:rsidP="00B64611">
      <w:pPr>
        <w:shd w:val="clear" w:color="auto" w:fill="FFFFFF"/>
        <w:spacing w:before="24" w:line="288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по формированию </w:t>
      </w:r>
      <w:proofErr w:type="spellStart"/>
      <w:r w:rsidRPr="00F3473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антикоррупционного</w:t>
      </w:r>
      <w:proofErr w:type="spellEnd"/>
      <w:r w:rsidRPr="00F3473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поведения</w:t>
      </w:r>
    </w:p>
    <w:p w:rsidR="00B64611" w:rsidRPr="00F34733" w:rsidRDefault="00B64611" w:rsidP="00B64611">
      <w:pPr>
        <w:shd w:val="clear" w:color="auto" w:fill="FFFFFF"/>
        <w:spacing w:line="288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 негативного отношения к коррупции у муниципальных служащих</w:t>
      </w:r>
    </w:p>
    <w:p w:rsidR="009D7DD1" w:rsidRDefault="00B64611" w:rsidP="00B64611">
      <w:pPr>
        <w:shd w:val="clear" w:color="auto" w:fill="FFFFFF"/>
        <w:spacing w:line="288" w:lineRule="exact"/>
        <w:ind w:right="2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и иных работников органов местного самоуправления </w:t>
      </w:r>
      <w:r w:rsidR="0053473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Селищинского сельского поселения </w:t>
      </w:r>
    </w:p>
    <w:p w:rsidR="00B64611" w:rsidRDefault="00B64611" w:rsidP="00B64611">
      <w:pPr>
        <w:shd w:val="clear" w:color="auto" w:fill="FFFFFF"/>
        <w:spacing w:line="288" w:lineRule="exact"/>
        <w:ind w:right="2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Краснослободского</w:t>
      </w:r>
      <w:r w:rsidRPr="00F347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муниципального района</w:t>
      </w:r>
    </w:p>
    <w:p w:rsidR="009D7DD1" w:rsidRPr="00F34733" w:rsidRDefault="009D7DD1" w:rsidP="00B64611">
      <w:pPr>
        <w:shd w:val="clear" w:color="auto" w:fill="FFFFFF"/>
        <w:spacing w:line="288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B64611" w:rsidRPr="00F34733" w:rsidRDefault="00B64611" w:rsidP="00B64611">
      <w:pPr>
        <w:shd w:val="clear" w:color="auto" w:fill="FFFFFF"/>
        <w:spacing w:line="298" w:lineRule="exact"/>
        <w:ind w:left="10"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sz w:val="24"/>
          <w:szCs w:val="24"/>
        </w:rPr>
        <w:t>Коррупция представляет собой серьезную угрозу обществу и государству. Это пагубное социальное явление наносит значительный ущерб эффективному развитию любого общества.</w:t>
      </w:r>
    </w:p>
    <w:p w:rsidR="00B64611" w:rsidRPr="00F34733" w:rsidRDefault="00B64611" w:rsidP="00B64611">
      <w:pPr>
        <w:shd w:val="clear" w:color="auto" w:fill="FFFFFF"/>
        <w:spacing w:line="298" w:lineRule="exact"/>
        <w:ind w:left="10" w:right="34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sz w:val="24"/>
          <w:szCs w:val="24"/>
        </w:rPr>
        <w:t xml:space="preserve">Понятие коррупции в законодательстве Российской Федерации дано в Федеральном законе от 25 декабря 2008 года № 273-ФЗ «О противодействии коррупции». В соответствии с пунктом 1 статьи 1 </w:t>
      </w:r>
      <w:r w:rsidRPr="00F347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Федерального закона «О противодействии коррупции» </w:t>
      </w:r>
      <w:r w:rsidRPr="00F347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коррупция</w:t>
      </w:r>
      <w:r w:rsidRPr="00F34733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B64611" w:rsidRPr="00F34733" w:rsidRDefault="00B64611" w:rsidP="00B64611">
      <w:pPr>
        <w:shd w:val="clear" w:color="auto" w:fill="FFFFFF"/>
        <w:tabs>
          <w:tab w:val="left" w:pos="1046"/>
        </w:tabs>
        <w:spacing w:line="298" w:lineRule="exact"/>
        <w:ind w:left="10" w:right="34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3">
        <w:rPr>
          <w:rFonts w:ascii="Times New Roman" w:eastAsia="Times New Roman" w:hAnsi="Times New Roman" w:cs="Times New Roman"/>
          <w:spacing w:val="-14"/>
          <w:sz w:val="24"/>
          <w:szCs w:val="24"/>
        </w:rPr>
        <w:t>а)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ab/>
      </w:r>
      <w:r w:rsidRPr="00F34733">
        <w:rPr>
          <w:rFonts w:ascii="Times New Roman" w:eastAsia="Times New Roman" w:hAnsi="Times New Roman" w:cs="Times New Roman"/>
          <w:spacing w:val="-2"/>
          <w:sz w:val="24"/>
          <w:szCs w:val="24"/>
        </w:rPr>
        <w:t>злоупотребление служебным положением, дача взятки, получение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>взятки, злоупотребление полномочиями, коммерческий подкуп либо иное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>незаконное использование физическим лицом своего должностного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>положения вопреки законным интересам общества и государства в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>получения выгоды в виде денег, ценностей, иного имущества или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характера, иных имущественных прав для себя или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>третьих лиц либо незаконное предоставление такой выгоды указанному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>лицу другими физическими лицами;</w:t>
      </w:r>
      <w:proofErr w:type="gramEnd"/>
    </w:p>
    <w:p w:rsidR="00B64611" w:rsidRPr="00F34733" w:rsidRDefault="00B64611" w:rsidP="00B64611">
      <w:pPr>
        <w:shd w:val="clear" w:color="auto" w:fill="FFFFFF"/>
        <w:tabs>
          <w:tab w:val="left" w:pos="1046"/>
        </w:tabs>
        <w:spacing w:line="298" w:lineRule="exact"/>
        <w:ind w:left="10" w:right="58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spacing w:val="-14"/>
          <w:sz w:val="24"/>
          <w:szCs w:val="24"/>
        </w:rPr>
        <w:t>б)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ab/>
      </w:r>
      <w:r w:rsidRPr="00F34733">
        <w:rPr>
          <w:rFonts w:ascii="Times New Roman" w:eastAsia="Times New Roman" w:hAnsi="Times New Roman" w:cs="Times New Roman"/>
          <w:spacing w:val="-2"/>
          <w:sz w:val="24"/>
          <w:szCs w:val="24"/>
        </w:rPr>
        <w:t>совершение деяний, указанных в подпункте «а» настоящего пункта,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>от имени или в интересах юридического лица.</w:t>
      </w:r>
    </w:p>
    <w:p w:rsidR="00B64611" w:rsidRPr="00F34733" w:rsidRDefault="00B64611" w:rsidP="00B64611">
      <w:pPr>
        <w:shd w:val="clear" w:color="auto" w:fill="FFFFFF"/>
        <w:spacing w:line="298" w:lineRule="exact"/>
        <w:ind w:left="14" w:right="29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sz w:val="24"/>
          <w:szCs w:val="24"/>
        </w:rPr>
        <w:t xml:space="preserve">Коррупция подрывает авторитет государственной и муниципальной </w:t>
      </w:r>
      <w:r w:rsidRPr="00F347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службы, авторитет государственных и иных публичных институтов. Именно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 xml:space="preserve">поэтому борьба с данным явлением на сегодняшний день - одно из самых </w:t>
      </w:r>
      <w:r w:rsidRPr="00F34733">
        <w:rPr>
          <w:rFonts w:ascii="Times New Roman" w:eastAsia="Times New Roman" w:hAnsi="Times New Roman" w:cs="Times New Roman"/>
          <w:spacing w:val="-1"/>
          <w:sz w:val="24"/>
          <w:szCs w:val="24"/>
        </w:rPr>
        <w:t>актуальных направлений деятельности государства и общества.</w:t>
      </w:r>
    </w:p>
    <w:p w:rsidR="00B64611" w:rsidRPr="00F34733" w:rsidRDefault="00B64611" w:rsidP="00B64611">
      <w:pPr>
        <w:shd w:val="clear" w:color="auto" w:fill="FFFFFF"/>
        <w:spacing w:line="298" w:lineRule="exact"/>
        <w:ind w:left="14" w:right="2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sz w:val="24"/>
          <w:szCs w:val="24"/>
        </w:rPr>
        <w:t>Говоря о коррупции, нельзя утверждать, что она присуща исключительно органам государственной власти или органам местного самоуправления. Коррупционные проявления могут возникать как в государственных и муниципальных органах, так и в подведомственных им организациях (государственных и муниципальных учреждениях и иных организациях), а также в коммерческих структурах.</w:t>
      </w:r>
    </w:p>
    <w:p w:rsidR="00B64611" w:rsidRPr="00F34733" w:rsidRDefault="00B64611" w:rsidP="00B64611">
      <w:pPr>
        <w:shd w:val="clear" w:color="auto" w:fill="FFFFFF"/>
        <w:spacing w:line="298" w:lineRule="exact"/>
        <w:ind w:left="10" w:right="29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Причем у граждан коррупция в государственных и муниципальных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 xml:space="preserve">учреждениях и иных государственных и муниципальных </w:t>
      </w:r>
      <w:proofErr w:type="gramStart"/>
      <w:r w:rsidRPr="00F34733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F34733">
        <w:rPr>
          <w:rFonts w:ascii="Times New Roman" w:eastAsia="Times New Roman" w:hAnsi="Times New Roman" w:cs="Times New Roman"/>
          <w:sz w:val="24"/>
          <w:szCs w:val="24"/>
        </w:rPr>
        <w:t xml:space="preserve"> прочно ассоциируется с коррупцией непосредственно в органах </w:t>
      </w:r>
      <w:r w:rsidRPr="00F347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государственной власти и органах местного самоуправления. То есть,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>столкнувшись с проявлением «бытовой» коррупции (например, с мелким взяточничеством) в муниципальном образовательном или медицинском учреждении, гражданин подсознательно может начать воспринимать систему органов публичной власти и управления, как пронизанную коррупцией на всех ее уровнях.</w:t>
      </w:r>
    </w:p>
    <w:p w:rsidR="00B64611" w:rsidRPr="00F34733" w:rsidRDefault="00B64611" w:rsidP="00B64611">
      <w:pPr>
        <w:shd w:val="clear" w:color="auto" w:fill="FFFFFF"/>
        <w:spacing w:line="298" w:lineRule="exact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sz w:val="24"/>
          <w:szCs w:val="24"/>
        </w:rPr>
        <w:t>Коррупция - это преступная деятельность. Она может проявляться в различных формах.</w:t>
      </w:r>
    </w:p>
    <w:p w:rsidR="00B64611" w:rsidRPr="00F34733" w:rsidRDefault="00B64611" w:rsidP="00B64611">
      <w:pPr>
        <w:shd w:val="clear" w:color="auto" w:fill="FFFFFF"/>
        <w:tabs>
          <w:tab w:val="left" w:pos="3451"/>
          <w:tab w:val="left" w:pos="5357"/>
          <w:tab w:val="left" w:pos="72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spacing w:val="-2"/>
          <w:sz w:val="24"/>
          <w:szCs w:val="24"/>
        </w:rPr>
        <w:t>Законодательство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spacing w:val="-3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spacing w:val="-2"/>
          <w:sz w:val="24"/>
          <w:szCs w:val="24"/>
        </w:rPr>
        <w:t>предусматривает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серьезные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t xml:space="preserve">меры уголовного наказания за совершение тех или иных коррупционных правонарушений - от значительных штрафных санкций до лишения свободы на длительные сроки и иных форм уголовного наказания </w:t>
      </w:r>
      <w:r w:rsidRPr="00F34733">
        <w:rPr>
          <w:rFonts w:ascii="Times New Roman" w:eastAsia="Times New Roman" w:hAnsi="Times New Roman" w:cs="Times New Roman"/>
          <w:sz w:val="24"/>
          <w:szCs w:val="24"/>
        </w:rPr>
        <w:lastRenderedPageBreak/>
        <w:t>(статьи 204, 204.1, 204.2, 285, 285.1, 285.2, 285.3, 286, 289, 290, 291, 291.1, 291.2 Уголовного кодекса Российской Федерации).</w:t>
      </w:r>
    </w:p>
    <w:p w:rsidR="00B64611" w:rsidRPr="00F34733" w:rsidRDefault="00B64611" w:rsidP="00B64611">
      <w:pPr>
        <w:shd w:val="clear" w:color="auto" w:fill="FFFFFF"/>
        <w:spacing w:line="298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sz w:val="24"/>
          <w:szCs w:val="24"/>
        </w:rPr>
        <w:t xml:space="preserve">Помимо этого за совершение коррупционных правонарушений, не содержащих в соответствии с законодательством Российской </w:t>
      </w:r>
      <w:proofErr w:type="gramStart"/>
      <w:r w:rsidRPr="00F34733">
        <w:rPr>
          <w:rFonts w:ascii="Times New Roman" w:eastAsia="Times New Roman" w:hAnsi="Times New Roman" w:cs="Times New Roman"/>
          <w:sz w:val="24"/>
          <w:szCs w:val="24"/>
        </w:rPr>
        <w:t>Федерации состава уголовного преступления, допустившие их лица могут</w:t>
      </w:r>
      <w:proofErr w:type="gramEnd"/>
      <w:r w:rsidRPr="00F34733">
        <w:rPr>
          <w:rFonts w:ascii="Times New Roman" w:eastAsia="Times New Roman" w:hAnsi="Times New Roman" w:cs="Times New Roman"/>
          <w:sz w:val="24"/>
          <w:szCs w:val="24"/>
        </w:rPr>
        <w:t xml:space="preserve"> быть привлечены к дисциплинарной ответственности, вплоть до увольнения их со службы (с работы) или освобождения от замещаемой должности.</w:t>
      </w:r>
    </w:p>
    <w:p w:rsidR="00B64611" w:rsidRPr="00D656EE" w:rsidRDefault="00B64611" w:rsidP="00B64611">
      <w:pPr>
        <w:shd w:val="clear" w:color="auto" w:fill="FFFFFF"/>
        <w:tabs>
          <w:tab w:val="left" w:pos="142"/>
          <w:tab w:val="left" w:pos="4363"/>
          <w:tab w:val="left" w:pos="5189"/>
          <w:tab w:val="left" w:pos="9072"/>
        </w:tabs>
        <w:spacing w:line="298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3">
        <w:rPr>
          <w:rFonts w:ascii="Times New Roman" w:eastAsia="Times New Roman" w:hAnsi="Times New Roman" w:cs="Times New Roman"/>
          <w:bCs/>
          <w:sz w:val="24"/>
          <w:szCs w:val="24"/>
        </w:rPr>
        <w:t>Задача каждого государственного и муниципального служащего,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работника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3473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организации </w:t>
      </w:r>
      <w:r w:rsidRPr="00F34733">
        <w:rPr>
          <w:rFonts w:ascii="Times New Roman" w:eastAsia="Times New Roman" w:hAnsi="Times New Roman" w:cs="Times New Roman"/>
          <w:bCs/>
          <w:sz w:val="24"/>
          <w:szCs w:val="24"/>
        </w:rPr>
        <w:t>не допускать коррупционных проявлений, бороться с ними, искоренять их повсеместно.</w:t>
      </w:r>
    </w:p>
    <w:p w:rsidR="00B64611" w:rsidRDefault="00B64611" w:rsidP="00B64611"/>
    <w:p w:rsidR="0060640B" w:rsidRDefault="0060640B" w:rsidP="0060640B">
      <w:pPr>
        <w:shd w:val="clear" w:color="auto" w:fill="FFFFFF"/>
        <w:tabs>
          <w:tab w:val="left" w:pos="1819"/>
          <w:tab w:val="left" w:pos="2986"/>
          <w:tab w:val="left" w:pos="5160"/>
          <w:tab w:val="left" w:pos="6211"/>
          <w:tab w:val="left" w:pos="7790"/>
          <w:tab w:val="left" w:pos="9374"/>
        </w:tabs>
        <w:spacing w:line="250" w:lineRule="exact"/>
        <w:ind w:right="24" w:firstLine="7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sectPr w:rsidR="0060640B" w:rsidSect="009D7DD1">
      <w:pgSz w:w="11906" w:h="16838"/>
      <w:pgMar w:top="2157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640B"/>
    <w:rsid w:val="002C7453"/>
    <w:rsid w:val="00534734"/>
    <w:rsid w:val="0060640B"/>
    <w:rsid w:val="009D7DD1"/>
    <w:rsid w:val="00B6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40B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User</cp:lastModifiedBy>
  <cp:revision>2</cp:revision>
  <dcterms:created xsi:type="dcterms:W3CDTF">2022-10-26T12:43:00Z</dcterms:created>
  <dcterms:modified xsi:type="dcterms:W3CDTF">2022-10-26T12:43:00Z</dcterms:modified>
</cp:coreProperties>
</file>