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2" w:rsidRDefault="00E114E2" w:rsidP="00D64A19">
      <w:pPr>
        <w:pStyle w:val="ae"/>
        <w:rPr>
          <w:rFonts w:ascii="Times New Roman" w:hAnsi="Times New Roman"/>
          <w:sz w:val="24"/>
          <w:szCs w:val="24"/>
        </w:rPr>
      </w:pPr>
    </w:p>
    <w:p w:rsidR="00E114E2" w:rsidRPr="00CD59F7" w:rsidRDefault="004930D4" w:rsidP="00E114E2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 xml:space="preserve">   </w:t>
      </w: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</w:rPr>
      </w:pPr>
      <w:r w:rsidRPr="00CD59F7">
        <w:rPr>
          <w:rFonts w:ascii="Times New Roman" w:hAnsi="Times New Roman" w:cs="Times New Roman"/>
          <w:b/>
        </w:rPr>
        <w:t xml:space="preserve">АДМИНИСТРАЦИЯ </w:t>
      </w:r>
    </w:p>
    <w:p w:rsidR="006176F7" w:rsidRPr="00CD59F7" w:rsidRDefault="00731649" w:rsidP="006176F7">
      <w:pPr>
        <w:jc w:val="center"/>
        <w:rPr>
          <w:rFonts w:ascii="Times New Roman" w:hAnsi="Times New Roman" w:cs="Times New Roman"/>
          <w:b/>
        </w:rPr>
      </w:pPr>
      <w:r w:rsidRPr="00CD59F7">
        <w:rPr>
          <w:rFonts w:ascii="Times New Roman" w:hAnsi="Times New Roman" w:cs="Times New Roman"/>
          <w:b/>
        </w:rPr>
        <w:t>СЕЛИЩИНСКОГО</w:t>
      </w:r>
      <w:r w:rsidR="006176F7" w:rsidRPr="00CD59F7">
        <w:rPr>
          <w:rFonts w:ascii="Times New Roman" w:hAnsi="Times New Roman" w:cs="Times New Roman"/>
          <w:b/>
        </w:rPr>
        <w:t xml:space="preserve"> СЕЛЬСКОГО ПОСЕЛЕНИЯ</w:t>
      </w: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</w:rPr>
      </w:pPr>
      <w:r w:rsidRPr="00CD59F7">
        <w:rPr>
          <w:rFonts w:ascii="Times New Roman" w:hAnsi="Times New Roman" w:cs="Times New Roman"/>
          <w:b/>
        </w:rPr>
        <w:t>КРАСНОСЛОБОДСКОГО МУНИЦИПАЛЬНОГО РАЙОНА</w:t>
      </w: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</w:rPr>
      </w:pPr>
      <w:r w:rsidRPr="00CD59F7">
        <w:rPr>
          <w:rFonts w:ascii="Times New Roman" w:hAnsi="Times New Roman" w:cs="Times New Roman"/>
          <w:b/>
        </w:rPr>
        <w:t>РЕСПУБЛИКИ МОРДОВИЯ</w:t>
      </w: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</w:rPr>
      </w:pP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</w:rPr>
      </w:pPr>
    </w:p>
    <w:p w:rsidR="006176F7" w:rsidRPr="00CD59F7" w:rsidRDefault="006176F7" w:rsidP="006176F7">
      <w:pPr>
        <w:jc w:val="center"/>
        <w:rPr>
          <w:rFonts w:ascii="Times New Roman" w:hAnsi="Times New Roman" w:cs="Times New Roman"/>
          <w:b/>
          <w:spacing w:val="80"/>
        </w:rPr>
      </w:pPr>
      <w:r w:rsidRPr="00CD59F7">
        <w:rPr>
          <w:rFonts w:ascii="Times New Roman" w:hAnsi="Times New Roman" w:cs="Times New Roman"/>
          <w:b/>
          <w:spacing w:val="80"/>
        </w:rPr>
        <w:t xml:space="preserve"> ПОСТАНОВЛЕНИЕ</w:t>
      </w:r>
    </w:p>
    <w:p w:rsidR="006176F7" w:rsidRPr="00CD59F7" w:rsidRDefault="000C7EDD" w:rsidP="006176F7">
      <w:pPr>
        <w:jc w:val="center"/>
        <w:rPr>
          <w:rFonts w:ascii="Times New Roman" w:hAnsi="Times New Roman" w:cs="Times New Roman"/>
          <w:b/>
          <w:spacing w:val="80"/>
        </w:rPr>
      </w:pPr>
      <w:r w:rsidRPr="00CD59F7">
        <w:rPr>
          <w:rFonts w:ascii="Times New Roman" w:hAnsi="Times New Roman" w:cs="Times New Roman"/>
          <w:b/>
          <w:spacing w:val="80"/>
        </w:rPr>
        <w:t xml:space="preserve">                                                                                   </w:t>
      </w:r>
    </w:p>
    <w:p w:rsidR="006176F7" w:rsidRPr="00CD59F7" w:rsidRDefault="006176F7" w:rsidP="006176F7">
      <w:pPr>
        <w:rPr>
          <w:rFonts w:ascii="Times New Roman" w:hAnsi="Times New Roman" w:cs="Times New Roman"/>
          <w:b/>
        </w:rPr>
      </w:pPr>
    </w:p>
    <w:p w:rsidR="006176F7" w:rsidRPr="00CD59F7" w:rsidRDefault="006176F7" w:rsidP="006176F7">
      <w:pPr>
        <w:rPr>
          <w:rFonts w:ascii="Times New Roman" w:hAnsi="Times New Roman" w:cs="Times New Roman"/>
          <w:b/>
        </w:rPr>
      </w:pPr>
      <w:r w:rsidRPr="00CD59F7">
        <w:rPr>
          <w:rFonts w:ascii="Times New Roman" w:hAnsi="Times New Roman" w:cs="Times New Roman"/>
          <w:b/>
        </w:rPr>
        <w:t xml:space="preserve"> </w:t>
      </w:r>
      <w:r w:rsidR="00CD59F7">
        <w:rPr>
          <w:rFonts w:ascii="Times New Roman" w:hAnsi="Times New Roman" w:cs="Times New Roman"/>
          <w:b/>
          <w:bCs/>
        </w:rPr>
        <w:t xml:space="preserve">8  апреля 2022 года  </w:t>
      </w:r>
      <w:r w:rsidRPr="00CD59F7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CD59F7">
        <w:rPr>
          <w:rFonts w:ascii="Times New Roman" w:hAnsi="Times New Roman" w:cs="Times New Roman"/>
          <w:b/>
        </w:rPr>
        <w:t xml:space="preserve">№   </w:t>
      </w:r>
      <w:r w:rsidR="00CD59F7">
        <w:rPr>
          <w:rFonts w:ascii="Times New Roman" w:hAnsi="Times New Roman" w:cs="Times New Roman"/>
          <w:b/>
        </w:rPr>
        <w:t>8</w:t>
      </w:r>
    </w:p>
    <w:p w:rsidR="006176F7" w:rsidRPr="00CD59F7" w:rsidRDefault="006176F7" w:rsidP="006176F7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CD59F7">
        <w:rPr>
          <w:rFonts w:ascii="Times New Roman" w:hAnsi="Times New Roman" w:cs="Times New Roman"/>
        </w:rPr>
        <w:t xml:space="preserve"> </w:t>
      </w:r>
    </w:p>
    <w:p w:rsidR="004930D4" w:rsidRPr="00CD59F7" w:rsidRDefault="006176F7" w:rsidP="006176F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b/>
          <w:bCs/>
          <w:sz w:val="24"/>
          <w:szCs w:val="24"/>
        </w:rPr>
        <w:t xml:space="preserve">с. </w:t>
      </w:r>
      <w:r w:rsidR="00731649" w:rsidRPr="00CD59F7">
        <w:rPr>
          <w:rFonts w:ascii="Times New Roman" w:hAnsi="Times New Roman"/>
          <w:b/>
          <w:bCs/>
          <w:sz w:val="24"/>
          <w:szCs w:val="24"/>
        </w:rPr>
        <w:t>Селищи</w:t>
      </w:r>
    </w:p>
    <w:p w:rsidR="004930D4" w:rsidRPr="00CD59F7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451DA7" w:rsidRPr="00CD59F7" w:rsidRDefault="004930D4" w:rsidP="00451DA7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9F7">
        <w:rPr>
          <w:rFonts w:ascii="Times New Roman" w:hAnsi="Times New Roman"/>
          <w:b/>
          <w:sz w:val="24"/>
          <w:szCs w:val="24"/>
        </w:rPr>
        <w:t>Об утверждении</w:t>
      </w:r>
      <w:r w:rsidRPr="00CD59F7">
        <w:rPr>
          <w:rFonts w:ascii="Times New Roman" w:hAnsi="Times New Roman"/>
          <w:sz w:val="24"/>
          <w:szCs w:val="24"/>
        </w:rPr>
        <w:t xml:space="preserve">  </w:t>
      </w:r>
      <w:r w:rsidRPr="00CD59F7">
        <w:rPr>
          <w:rFonts w:ascii="Times New Roman" w:hAnsi="Times New Roman"/>
          <w:b/>
          <w:bCs/>
          <w:sz w:val="24"/>
          <w:szCs w:val="24"/>
        </w:rPr>
        <w:t>Положения</w:t>
      </w:r>
      <w:r w:rsidR="00451DA7" w:rsidRPr="00CD5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9F7">
        <w:rPr>
          <w:rFonts w:ascii="Times New Roman" w:hAnsi="Times New Roman"/>
          <w:b/>
          <w:bCs/>
          <w:sz w:val="24"/>
          <w:szCs w:val="24"/>
        </w:rPr>
        <w:t xml:space="preserve">о контрактном управляющем </w:t>
      </w:r>
      <w:r w:rsidR="00E114E2" w:rsidRPr="00CD59F7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731649" w:rsidRPr="00CD59F7">
        <w:rPr>
          <w:rFonts w:ascii="Times New Roman" w:hAnsi="Times New Roman"/>
          <w:b/>
          <w:bCs/>
          <w:sz w:val="24"/>
          <w:szCs w:val="24"/>
        </w:rPr>
        <w:t>Селищинского</w:t>
      </w:r>
      <w:r w:rsidR="006176F7" w:rsidRPr="00CD59F7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Краснослободского</w:t>
      </w:r>
      <w:r w:rsidR="00E114E2" w:rsidRPr="00CD59F7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4930D4" w:rsidRPr="00CD59F7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4930D4" w:rsidRPr="00CD59F7" w:rsidRDefault="004930D4" w:rsidP="006176F7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ab/>
        <w:t>Руководствуясь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нужд», администрация</w:t>
      </w:r>
      <w:r w:rsidR="00731649" w:rsidRPr="00CD59F7">
        <w:rPr>
          <w:rFonts w:ascii="Times New Roman" w:hAnsi="Times New Roman"/>
          <w:sz w:val="24"/>
          <w:szCs w:val="24"/>
        </w:rPr>
        <w:t xml:space="preserve"> Селищинского </w:t>
      </w:r>
      <w:r w:rsidR="006176F7" w:rsidRPr="00CD59F7"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постановляет</w:t>
      </w:r>
      <w:r w:rsidRPr="00CD59F7">
        <w:rPr>
          <w:rFonts w:ascii="Times New Roman" w:hAnsi="Times New Roman"/>
          <w:sz w:val="24"/>
          <w:szCs w:val="24"/>
        </w:rPr>
        <w:t>:</w:t>
      </w:r>
    </w:p>
    <w:p w:rsidR="004930D4" w:rsidRPr="00CD59F7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4930D4" w:rsidRPr="00CD59F7" w:rsidRDefault="004930D4" w:rsidP="004930D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ab/>
        <w:t>1. Утвердить прилагаемое  Положение о контрактном управляющем</w:t>
      </w:r>
      <w:r w:rsidR="00E114E2" w:rsidRPr="00CD59F7">
        <w:rPr>
          <w:rFonts w:ascii="Times New Roman" w:hAnsi="Times New Roman"/>
          <w:sz w:val="24"/>
          <w:szCs w:val="24"/>
        </w:rPr>
        <w:t xml:space="preserve"> администрации </w:t>
      </w:r>
      <w:r w:rsidR="00731649" w:rsidRPr="00CD59F7">
        <w:rPr>
          <w:rFonts w:ascii="Times New Roman" w:hAnsi="Times New Roman"/>
          <w:sz w:val="24"/>
          <w:szCs w:val="24"/>
        </w:rPr>
        <w:t>Селищинского</w:t>
      </w:r>
      <w:r w:rsidR="006176F7" w:rsidRPr="00CD59F7">
        <w:rPr>
          <w:rFonts w:ascii="Times New Roman" w:hAnsi="Times New Roman"/>
          <w:sz w:val="24"/>
          <w:szCs w:val="24"/>
        </w:rPr>
        <w:t xml:space="preserve"> сельского поселения Краснослободского</w:t>
      </w:r>
      <w:r w:rsidR="00E114E2" w:rsidRPr="00CD59F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CD59F7">
        <w:rPr>
          <w:rFonts w:ascii="Times New Roman" w:hAnsi="Times New Roman"/>
          <w:sz w:val="24"/>
          <w:szCs w:val="24"/>
        </w:rPr>
        <w:t>.</w:t>
      </w:r>
    </w:p>
    <w:p w:rsidR="00CD59F7" w:rsidRDefault="004930D4" w:rsidP="004930D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 xml:space="preserve">      </w:t>
      </w:r>
    </w:p>
    <w:p w:rsidR="004930D4" w:rsidRPr="00CD59F7" w:rsidRDefault="004930D4" w:rsidP="004930D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 xml:space="preserve">    </w:t>
      </w:r>
      <w:r w:rsidR="00CD59F7">
        <w:rPr>
          <w:rFonts w:ascii="Times New Roman" w:hAnsi="Times New Roman"/>
          <w:sz w:val="24"/>
          <w:szCs w:val="24"/>
        </w:rPr>
        <w:t>2</w:t>
      </w:r>
      <w:r w:rsidRPr="00CD59F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</w:t>
      </w:r>
      <w:r w:rsidR="006176F7" w:rsidRPr="00CD59F7">
        <w:rPr>
          <w:rFonts w:ascii="Times New Roman" w:hAnsi="Times New Roman"/>
          <w:sz w:val="24"/>
          <w:szCs w:val="24"/>
        </w:rPr>
        <w:t>ния в газете «</w:t>
      </w:r>
      <w:r w:rsidR="00731649" w:rsidRPr="00CD59F7">
        <w:rPr>
          <w:rFonts w:ascii="Times New Roman" w:hAnsi="Times New Roman"/>
          <w:sz w:val="24"/>
          <w:szCs w:val="24"/>
        </w:rPr>
        <w:t>Жизнь села</w:t>
      </w:r>
      <w:r w:rsidR="006176F7" w:rsidRPr="00CD59F7">
        <w:rPr>
          <w:rFonts w:ascii="Times New Roman" w:hAnsi="Times New Roman"/>
          <w:sz w:val="24"/>
          <w:szCs w:val="24"/>
        </w:rPr>
        <w:t>» и подлежит размещению на сайте администрации Краснослободского муниципального района Республики Мордовия</w:t>
      </w:r>
      <w:r w:rsidRPr="00CD59F7">
        <w:rPr>
          <w:rFonts w:ascii="Times New Roman" w:hAnsi="Times New Roman"/>
          <w:sz w:val="24"/>
          <w:szCs w:val="24"/>
        </w:rPr>
        <w:t>.</w:t>
      </w:r>
    </w:p>
    <w:p w:rsidR="004930D4" w:rsidRPr="00CD59F7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4930D4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CD59F7" w:rsidRPr="00CD59F7" w:rsidRDefault="00CD59F7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4930D4" w:rsidRPr="00CD59F7" w:rsidRDefault="004930D4" w:rsidP="004930D4">
      <w:pPr>
        <w:pStyle w:val="ae"/>
        <w:rPr>
          <w:rFonts w:ascii="Times New Roman" w:hAnsi="Times New Roman"/>
          <w:sz w:val="24"/>
          <w:szCs w:val="24"/>
        </w:rPr>
      </w:pPr>
    </w:p>
    <w:p w:rsidR="006176F7" w:rsidRPr="00CD59F7" w:rsidRDefault="004930D4" w:rsidP="004930D4">
      <w:pPr>
        <w:pStyle w:val="ae"/>
        <w:rPr>
          <w:rFonts w:ascii="Times New Roman" w:hAnsi="Times New Roman"/>
          <w:b/>
          <w:sz w:val="24"/>
          <w:szCs w:val="24"/>
        </w:rPr>
      </w:pPr>
      <w:r w:rsidRPr="00CD59F7">
        <w:rPr>
          <w:rFonts w:ascii="Times New Roman" w:hAnsi="Times New Roman"/>
          <w:b/>
          <w:sz w:val="24"/>
          <w:szCs w:val="24"/>
        </w:rPr>
        <w:t>Глава</w:t>
      </w:r>
      <w:r w:rsidR="006176F7" w:rsidRPr="00CD59F7">
        <w:rPr>
          <w:rFonts w:ascii="Times New Roman" w:hAnsi="Times New Roman"/>
          <w:b/>
          <w:sz w:val="24"/>
          <w:szCs w:val="24"/>
        </w:rPr>
        <w:t xml:space="preserve"> </w:t>
      </w:r>
      <w:r w:rsidR="00731649" w:rsidRPr="00CD59F7">
        <w:rPr>
          <w:rFonts w:ascii="Times New Roman" w:hAnsi="Times New Roman"/>
          <w:b/>
          <w:sz w:val="24"/>
          <w:szCs w:val="24"/>
        </w:rPr>
        <w:t xml:space="preserve">Селищинского </w:t>
      </w:r>
      <w:r w:rsidR="006176F7" w:rsidRPr="00CD59F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4930D4" w:rsidRPr="00CD59F7" w:rsidRDefault="006176F7" w:rsidP="004930D4">
      <w:pPr>
        <w:pStyle w:val="ae"/>
        <w:rPr>
          <w:rFonts w:ascii="Times New Roman" w:hAnsi="Times New Roman"/>
          <w:b/>
          <w:sz w:val="24"/>
          <w:szCs w:val="24"/>
        </w:rPr>
      </w:pPr>
      <w:r w:rsidRPr="00CD59F7">
        <w:rPr>
          <w:rFonts w:ascii="Times New Roman" w:hAnsi="Times New Roman"/>
          <w:b/>
          <w:sz w:val="24"/>
          <w:szCs w:val="24"/>
        </w:rPr>
        <w:t>Краснослободского</w:t>
      </w:r>
      <w:r w:rsidR="004930D4" w:rsidRPr="00CD59F7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Pr="00CD59F7">
        <w:rPr>
          <w:rFonts w:ascii="Times New Roman" w:hAnsi="Times New Roman"/>
          <w:b/>
          <w:sz w:val="24"/>
          <w:szCs w:val="24"/>
        </w:rPr>
        <w:t>района</w:t>
      </w:r>
    </w:p>
    <w:p w:rsidR="00451DA7" w:rsidRPr="00CD59F7" w:rsidRDefault="006176F7" w:rsidP="008E64F5">
      <w:pPr>
        <w:pStyle w:val="ae"/>
        <w:rPr>
          <w:rFonts w:ascii="Times New Roman" w:hAnsi="Times New Roman"/>
          <w:b/>
          <w:sz w:val="24"/>
          <w:szCs w:val="24"/>
        </w:rPr>
      </w:pPr>
      <w:r w:rsidRPr="00CD59F7">
        <w:rPr>
          <w:rFonts w:ascii="Times New Roman" w:hAnsi="Times New Roman"/>
          <w:b/>
          <w:sz w:val="24"/>
          <w:szCs w:val="24"/>
        </w:rPr>
        <w:t>Республики Мордовия</w:t>
      </w:r>
      <w:r w:rsidR="004930D4" w:rsidRPr="00CD59F7">
        <w:rPr>
          <w:rFonts w:ascii="Times New Roman" w:hAnsi="Times New Roman"/>
          <w:b/>
          <w:sz w:val="24"/>
          <w:szCs w:val="24"/>
        </w:rPr>
        <w:tab/>
      </w:r>
      <w:r w:rsidR="004930D4" w:rsidRPr="00CD59F7">
        <w:rPr>
          <w:rFonts w:ascii="Times New Roman" w:hAnsi="Times New Roman"/>
          <w:b/>
          <w:sz w:val="24"/>
          <w:szCs w:val="24"/>
        </w:rPr>
        <w:tab/>
      </w:r>
      <w:r w:rsidR="004930D4" w:rsidRPr="00CD59F7">
        <w:rPr>
          <w:rFonts w:ascii="Times New Roman" w:hAnsi="Times New Roman"/>
          <w:b/>
          <w:sz w:val="24"/>
          <w:szCs w:val="24"/>
        </w:rPr>
        <w:tab/>
      </w:r>
      <w:r w:rsidR="004930D4" w:rsidRPr="00CD59F7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Pr="00CD59F7">
        <w:rPr>
          <w:rFonts w:ascii="Times New Roman" w:hAnsi="Times New Roman"/>
          <w:b/>
          <w:sz w:val="24"/>
          <w:szCs w:val="24"/>
        </w:rPr>
        <w:t xml:space="preserve">    </w:t>
      </w:r>
      <w:r w:rsidR="00731649" w:rsidRPr="00CD59F7">
        <w:rPr>
          <w:rFonts w:ascii="Times New Roman" w:hAnsi="Times New Roman"/>
          <w:b/>
          <w:sz w:val="24"/>
          <w:szCs w:val="24"/>
        </w:rPr>
        <w:t>М.В.Никитина</w:t>
      </w:r>
    </w:p>
    <w:p w:rsidR="008E64F5" w:rsidRPr="00CD59F7" w:rsidRDefault="008E64F5" w:rsidP="008E64F5">
      <w:pPr>
        <w:pStyle w:val="ae"/>
        <w:rPr>
          <w:rFonts w:ascii="Times New Roman" w:hAnsi="Times New Roman"/>
          <w:b/>
          <w:sz w:val="24"/>
          <w:szCs w:val="24"/>
        </w:rPr>
      </w:pPr>
    </w:p>
    <w:p w:rsidR="008E64F5" w:rsidRPr="00CD59F7" w:rsidRDefault="008E64F5" w:rsidP="008E64F5">
      <w:pPr>
        <w:pStyle w:val="ae"/>
        <w:rPr>
          <w:rFonts w:ascii="Times New Roman" w:hAnsi="Times New Roman"/>
          <w:b/>
          <w:sz w:val="24"/>
          <w:szCs w:val="24"/>
        </w:rPr>
      </w:pPr>
    </w:p>
    <w:p w:rsidR="008E64F5" w:rsidRPr="00CD59F7" w:rsidRDefault="008E64F5" w:rsidP="008E64F5">
      <w:pPr>
        <w:pStyle w:val="ae"/>
        <w:rPr>
          <w:rFonts w:ascii="Times New Roman" w:hAnsi="Times New Roman"/>
          <w:sz w:val="24"/>
          <w:szCs w:val="24"/>
        </w:rPr>
      </w:pPr>
    </w:p>
    <w:p w:rsidR="008E64F5" w:rsidRPr="00CD59F7" w:rsidRDefault="008E64F5" w:rsidP="008E64F5">
      <w:pPr>
        <w:pStyle w:val="ae"/>
        <w:rPr>
          <w:rFonts w:ascii="Times New Roman" w:hAnsi="Times New Roman"/>
          <w:sz w:val="24"/>
          <w:szCs w:val="24"/>
        </w:rPr>
      </w:pPr>
    </w:p>
    <w:p w:rsidR="00451DA7" w:rsidRPr="00CD59F7" w:rsidRDefault="00451DA7" w:rsidP="004930D4">
      <w:pPr>
        <w:rPr>
          <w:rFonts w:ascii="Times New Roman" w:hAnsi="Times New Roman" w:cs="Times New Roman"/>
        </w:rPr>
      </w:pPr>
    </w:p>
    <w:p w:rsidR="00451DA7" w:rsidRPr="00CD59F7" w:rsidRDefault="00451DA7" w:rsidP="004930D4">
      <w:pPr>
        <w:rPr>
          <w:rFonts w:ascii="Times New Roman" w:hAnsi="Times New Roman" w:cs="Times New Roman"/>
        </w:rPr>
      </w:pPr>
    </w:p>
    <w:p w:rsidR="00D64A19" w:rsidRPr="00CD59F7" w:rsidRDefault="00D64A19" w:rsidP="004930D4">
      <w:pPr>
        <w:rPr>
          <w:rFonts w:ascii="Times New Roman" w:hAnsi="Times New Roman" w:cs="Times New Roman"/>
        </w:rPr>
      </w:pPr>
    </w:p>
    <w:p w:rsidR="00D64A19" w:rsidRPr="00CD59F7" w:rsidRDefault="00D64A19" w:rsidP="004930D4">
      <w:pPr>
        <w:rPr>
          <w:rFonts w:ascii="Times New Roman" w:hAnsi="Times New Roman" w:cs="Times New Roman"/>
        </w:rPr>
      </w:pPr>
    </w:p>
    <w:p w:rsidR="00D64A19" w:rsidRPr="00CD59F7" w:rsidRDefault="00D64A19" w:rsidP="004930D4">
      <w:pPr>
        <w:rPr>
          <w:rFonts w:ascii="Times New Roman" w:hAnsi="Times New Roman" w:cs="Times New Roman"/>
        </w:rPr>
      </w:pPr>
    </w:p>
    <w:p w:rsidR="00D64A19" w:rsidRPr="00CD59F7" w:rsidRDefault="00D64A19" w:rsidP="004930D4">
      <w:pPr>
        <w:rPr>
          <w:rFonts w:ascii="Times New Roman" w:hAnsi="Times New Roman" w:cs="Times New Roman"/>
        </w:rPr>
      </w:pPr>
    </w:p>
    <w:p w:rsidR="000C7EDD" w:rsidRPr="00CD59F7" w:rsidRDefault="000C7EDD" w:rsidP="004930D4">
      <w:pPr>
        <w:rPr>
          <w:rFonts w:ascii="Times New Roman" w:hAnsi="Times New Roman" w:cs="Times New Roman"/>
        </w:rPr>
      </w:pPr>
    </w:p>
    <w:p w:rsidR="00B47AC6" w:rsidRDefault="00B47AC6" w:rsidP="00CD59F7">
      <w:pPr>
        <w:pStyle w:val="1"/>
        <w:spacing w:before="0" w:after="0" w:line="240" w:lineRule="atLeast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B47AC6" w:rsidRDefault="00B47AC6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4930D4" w:rsidRPr="00B47AC6" w:rsidRDefault="006176F7" w:rsidP="000C7ED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B47AC6">
        <w:rPr>
          <w:rFonts w:ascii="Times New Roman" w:hAnsi="Times New Roman"/>
          <w:b w:val="0"/>
          <w:bCs w:val="0"/>
          <w:sz w:val="20"/>
          <w:szCs w:val="20"/>
        </w:rPr>
        <w:t>Приложение</w:t>
      </w:r>
    </w:p>
    <w:p w:rsidR="004930D4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176F7" w:rsidRPr="00B47AC6" w:rsidRDefault="00731649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Селищинского</w:t>
      </w:r>
      <w:r w:rsidR="006176F7" w:rsidRPr="00B47AC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176F7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Краснослободского муниципального района</w:t>
      </w:r>
    </w:p>
    <w:p w:rsidR="006176F7" w:rsidRPr="00B47AC6" w:rsidRDefault="006176F7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>Республики Мордовия</w:t>
      </w:r>
    </w:p>
    <w:p w:rsidR="004930D4" w:rsidRPr="00B47AC6" w:rsidRDefault="004930D4" w:rsidP="000C7EDD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7AC6">
        <w:rPr>
          <w:rFonts w:ascii="Times New Roman" w:hAnsi="Times New Roman" w:cs="Times New Roman"/>
          <w:sz w:val="20"/>
          <w:szCs w:val="20"/>
        </w:rPr>
        <w:t xml:space="preserve"> от</w:t>
      </w:r>
      <w:r w:rsidR="000C7EDD" w:rsidRPr="00B47AC6">
        <w:rPr>
          <w:rFonts w:ascii="Times New Roman" w:hAnsi="Times New Roman" w:cs="Times New Roman"/>
          <w:sz w:val="20"/>
          <w:szCs w:val="20"/>
        </w:rPr>
        <w:t xml:space="preserve"> </w:t>
      </w:r>
      <w:r w:rsidR="00CD59F7">
        <w:rPr>
          <w:rFonts w:ascii="Times New Roman" w:hAnsi="Times New Roman" w:cs="Times New Roman"/>
          <w:sz w:val="20"/>
          <w:szCs w:val="20"/>
        </w:rPr>
        <w:t>8 апреля 2022г</w:t>
      </w:r>
      <w:r w:rsidR="002934B0" w:rsidRPr="00B47AC6">
        <w:rPr>
          <w:rFonts w:ascii="Times New Roman" w:hAnsi="Times New Roman" w:cs="Times New Roman"/>
          <w:sz w:val="20"/>
          <w:szCs w:val="20"/>
        </w:rPr>
        <w:t xml:space="preserve">. </w:t>
      </w:r>
      <w:r w:rsidRPr="00B47AC6">
        <w:rPr>
          <w:rFonts w:ascii="Times New Roman" w:hAnsi="Times New Roman" w:cs="Times New Roman"/>
          <w:sz w:val="20"/>
          <w:szCs w:val="20"/>
        </w:rPr>
        <w:t>№</w:t>
      </w:r>
      <w:r w:rsidR="00CD59F7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51DA7" w:rsidRPr="00B47AC6" w:rsidRDefault="00451DA7" w:rsidP="00451DA7">
      <w:pPr>
        <w:pStyle w:val="a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114E2" w:rsidRPr="00CD59F7" w:rsidRDefault="005E357D" w:rsidP="008E64F5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9F7">
        <w:rPr>
          <w:rFonts w:ascii="Times New Roman" w:hAnsi="Times New Roman"/>
          <w:b/>
          <w:bCs/>
          <w:sz w:val="24"/>
          <w:szCs w:val="24"/>
        </w:rPr>
        <w:t>Положение</w:t>
      </w:r>
      <w:r w:rsidR="008E64F5" w:rsidRPr="00CD59F7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5E357D" w:rsidRPr="00CD59F7" w:rsidRDefault="005E357D" w:rsidP="008E64F5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9F7">
        <w:rPr>
          <w:rFonts w:ascii="Times New Roman" w:hAnsi="Times New Roman"/>
          <w:b/>
          <w:bCs/>
          <w:sz w:val="24"/>
          <w:szCs w:val="24"/>
        </w:rPr>
        <w:t>о контрактном управляющем</w:t>
      </w:r>
      <w:r w:rsidR="00E114E2" w:rsidRPr="00CD59F7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r w:rsidR="00731649" w:rsidRPr="00CD59F7">
        <w:rPr>
          <w:rFonts w:ascii="Times New Roman" w:hAnsi="Times New Roman"/>
          <w:b/>
          <w:bCs/>
          <w:sz w:val="24"/>
          <w:szCs w:val="24"/>
        </w:rPr>
        <w:t xml:space="preserve">Селищинского </w:t>
      </w:r>
      <w:r w:rsidR="000C7EDD" w:rsidRPr="00CD59F7">
        <w:rPr>
          <w:rFonts w:ascii="Times New Roman" w:hAnsi="Times New Roman"/>
          <w:b/>
          <w:bCs/>
          <w:sz w:val="24"/>
          <w:szCs w:val="24"/>
        </w:rPr>
        <w:t xml:space="preserve">сельского поселения Краснослободского </w:t>
      </w:r>
      <w:r w:rsidR="00E114E2" w:rsidRPr="00CD59F7">
        <w:rPr>
          <w:rFonts w:ascii="Times New Roman" w:hAnsi="Times New Roman"/>
          <w:b/>
          <w:bCs/>
          <w:sz w:val="24"/>
          <w:szCs w:val="24"/>
        </w:rPr>
        <w:t>муниципального района</w:t>
      </w:r>
    </w:p>
    <w:p w:rsidR="005E357D" w:rsidRPr="00CD59F7" w:rsidRDefault="005E357D">
      <w:pPr>
        <w:rPr>
          <w:rFonts w:ascii="Times New Roman" w:hAnsi="Times New Roman" w:cs="Times New Roman"/>
        </w:rPr>
      </w:pPr>
    </w:p>
    <w:p w:rsidR="005E357D" w:rsidRPr="00CD59F7" w:rsidRDefault="005E357D" w:rsidP="004930D4">
      <w:pPr>
        <w:pStyle w:val="1"/>
        <w:rPr>
          <w:rFonts w:ascii="Times New Roman" w:hAnsi="Times New Roman"/>
          <w:sz w:val="24"/>
          <w:szCs w:val="24"/>
        </w:rPr>
      </w:pPr>
      <w:bookmarkStart w:id="0" w:name="sub_100"/>
      <w:r w:rsidRPr="00CD59F7">
        <w:rPr>
          <w:rFonts w:ascii="Times New Roman" w:hAnsi="Times New Roman"/>
          <w:sz w:val="24"/>
          <w:szCs w:val="24"/>
        </w:rPr>
        <w:t>1. Общие положения</w:t>
      </w:r>
      <w:bookmarkEnd w:id="0"/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7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CD59F7">
        <w:rPr>
          <w:rFonts w:ascii="Times New Roman" w:hAnsi="Times New Roman" w:cs="Times New Roman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</w:t>
      </w:r>
      <w:r w:rsidR="004930D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>муниципальных нужд.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1.2. Контрактный управляющий назначается в целях обеспечения планирования и осуществления </w:t>
      </w:r>
      <w:r w:rsidR="004930D4" w:rsidRPr="00CD59F7">
        <w:rPr>
          <w:rFonts w:ascii="Times New Roman" w:hAnsi="Times New Roman" w:cs="Times New Roman"/>
        </w:rPr>
        <w:t xml:space="preserve">Администрацией </w:t>
      </w:r>
      <w:r w:rsidR="00731649" w:rsidRPr="00CD59F7">
        <w:rPr>
          <w:rFonts w:ascii="Times New Roman" w:hAnsi="Times New Roman" w:cs="Times New Roman"/>
        </w:rPr>
        <w:t>Селищинского</w:t>
      </w:r>
      <w:r w:rsidR="000C7EDD" w:rsidRPr="00CD59F7">
        <w:rPr>
          <w:rFonts w:ascii="Times New Roman" w:hAnsi="Times New Roman" w:cs="Times New Roman"/>
        </w:rPr>
        <w:t xml:space="preserve"> сельского поселения Краснослободского</w:t>
      </w:r>
      <w:r w:rsidR="004930D4" w:rsidRPr="00CD59F7">
        <w:rPr>
          <w:rFonts w:ascii="Times New Roman" w:hAnsi="Times New Roman" w:cs="Times New Roman"/>
        </w:rPr>
        <w:t xml:space="preserve"> муниципального района Республики Мордовия</w:t>
      </w:r>
      <w:r w:rsidRPr="00CD59F7">
        <w:rPr>
          <w:rFonts w:ascii="Times New Roman" w:hAnsi="Times New Roman" w:cs="Times New Roman"/>
        </w:rPr>
        <w:t xml:space="preserve"> (далее - Заказчик) закупок товаров, работ, услуг для обеспечения </w:t>
      </w:r>
      <w:r w:rsidR="004930D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>муниципальных нужд (далее - закупка).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1.3. В случае если совокупный годовой объем закупок превышает 100 млн рублей, Заказчиком создается контрактная служба. Если совокупный годовой объем закупок не превышает 100 млн рублей, то Заказчиком назначается контрактный управляющий.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1.4. Контрактный управляющий в своей деятельности руководствуется </w:t>
      </w:r>
      <w:hyperlink r:id="rId8" w:history="1">
        <w:r w:rsidRPr="00CD59F7">
          <w:rPr>
            <w:rStyle w:val="a4"/>
            <w:rFonts w:ascii="Times New Roman" w:hAnsi="Times New Roman" w:cs="Times New Roman"/>
            <w:color w:val="auto"/>
          </w:rPr>
          <w:t>Конституцией</w:t>
        </w:r>
      </w:hyperlink>
      <w:r w:rsidRPr="00CD59F7">
        <w:rPr>
          <w:rFonts w:ascii="Times New Roman" w:hAnsi="Times New Roman" w:cs="Times New Roman"/>
        </w:rPr>
        <w:t xml:space="preserve"> Российской Федерации, </w:t>
      </w:r>
      <w:hyperlink r:id="rId9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 xml:space="preserve">, </w:t>
      </w:r>
      <w:hyperlink r:id="rId10" w:history="1">
        <w:r w:rsidRPr="00CD59F7">
          <w:rPr>
            <w:rStyle w:val="a4"/>
            <w:rFonts w:ascii="Times New Roman" w:hAnsi="Times New Roman" w:cs="Times New Roman"/>
            <w:color w:val="auto"/>
          </w:rPr>
          <w:t>гражданским законодательством</w:t>
        </w:r>
      </w:hyperlink>
      <w:r w:rsidRPr="00CD59F7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CD59F7">
          <w:rPr>
            <w:rStyle w:val="a4"/>
            <w:rFonts w:ascii="Times New Roman" w:hAnsi="Times New Roman" w:cs="Times New Roman"/>
            <w:color w:val="auto"/>
          </w:rPr>
          <w:t>бюджетным законодательством</w:t>
        </w:r>
      </w:hyperlink>
      <w:r w:rsidRPr="00CD59F7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1.5.2. свободный доступ к информации о совершаемых контрактным управляющим действиях, направленных на обеспечение </w:t>
      </w:r>
      <w:r w:rsidR="004930D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>муниципальных нужд, в том числе способах осуществления закупок и их результатах;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1.5.3. заключение контрактов на условиях, обеспечивающих наиболее эффективное достижение заданных результатов обеспечения </w:t>
      </w:r>
      <w:r w:rsidR="004930D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>муниципальных нужд;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1.5.4. достижение Заказчиком заданных результатов обеспечения </w:t>
      </w:r>
      <w:r w:rsidR="004930D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>муниципальных нужд.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0C7EDD" w:rsidRPr="00CD59F7" w:rsidRDefault="005E357D" w:rsidP="00BE2934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1.7. Контрактный управляющий должен иметь высшее образование </w:t>
      </w:r>
      <w:r w:rsidR="004930D4" w:rsidRPr="00CD59F7">
        <w:rPr>
          <w:rFonts w:ascii="Times New Roman" w:hAnsi="Times New Roman" w:cs="Times New Roman"/>
        </w:rPr>
        <w:t xml:space="preserve"> или</w:t>
      </w:r>
      <w:r w:rsidRPr="00CD59F7">
        <w:rPr>
          <w:rFonts w:ascii="Times New Roman" w:hAnsi="Times New Roman" w:cs="Times New Roman"/>
        </w:rPr>
        <w:t xml:space="preserve"> дополнительное профессиональ</w:t>
      </w:r>
      <w:r w:rsidR="00BE2934" w:rsidRPr="00CD59F7">
        <w:rPr>
          <w:rFonts w:ascii="Times New Roman" w:hAnsi="Times New Roman" w:cs="Times New Roman"/>
        </w:rPr>
        <w:t>ное образование в сфере закупок.</w:t>
      </w:r>
    </w:p>
    <w:p w:rsidR="005E357D" w:rsidRPr="00CD59F7" w:rsidRDefault="005E357D">
      <w:pPr>
        <w:rPr>
          <w:rFonts w:ascii="Times New Roman" w:hAnsi="Times New Roman" w:cs="Times New Roman"/>
        </w:rPr>
      </w:pPr>
    </w:p>
    <w:p w:rsidR="005E357D" w:rsidRPr="00CD59F7" w:rsidRDefault="005E357D" w:rsidP="004930D4">
      <w:pPr>
        <w:pStyle w:val="1"/>
        <w:rPr>
          <w:rFonts w:ascii="Times New Roman" w:hAnsi="Times New Roman"/>
          <w:sz w:val="24"/>
          <w:szCs w:val="24"/>
        </w:rPr>
      </w:pPr>
      <w:bookmarkStart w:id="1" w:name="sub_200"/>
      <w:r w:rsidRPr="00CD59F7">
        <w:rPr>
          <w:rFonts w:ascii="Times New Roman" w:hAnsi="Times New Roman"/>
          <w:sz w:val="24"/>
          <w:szCs w:val="24"/>
        </w:rPr>
        <w:t>2. Функциональные обязанности контрактного управляющего</w:t>
      </w:r>
      <w:bookmarkEnd w:id="1"/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2.1. Функциональными обязанностями контрактного управляющего являются: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2.1.1. Обеспечение закупок для муниципальных нужд: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lastRenderedPageBreak/>
        <w:t>- предварительный сбор данных о потребностях, ценах на товары, работы, услуги;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подготовка закупочной документации;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обработка результатов закупки и заключение контракта.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2.1.2. Осуществление закупок для муниципальных нужд: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составление планов и обоснование закупок;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осуществление процедур закупок.</w:t>
      </w:r>
    </w:p>
    <w:p w:rsidR="00451DA7" w:rsidRPr="00CD59F7" w:rsidRDefault="005E357D">
      <w:pPr>
        <w:rPr>
          <w:rFonts w:ascii="Times New Roman" w:hAnsi="Times New Roman" w:cs="Times New Roman"/>
          <w:lang w:eastAsia="en-US"/>
        </w:rPr>
      </w:pPr>
      <w:r w:rsidRPr="00CD59F7">
        <w:rPr>
          <w:rFonts w:ascii="Times New Roman" w:hAnsi="Times New Roman" w:cs="Times New Roman"/>
        </w:rPr>
        <w:t>2.1.3. Экспертиза результатов закупок:</w:t>
      </w:r>
      <w:r w:rsidR="00451DA7" w:rsidRPr="00CD59F7">
        <w:rPr>
          <w:rFonts w:ascii="Times New Roman" w:hAnsi="Times New Roman" w:cs="Times New Roman"/>
          <w:lang w:eastAsia="en-US"/>
        </w:rPr>
        <w:t xml:space="preserve"> </w:t>
      </w:r>
    </w:p>
    <w:p w:rsidR="00451DA7" w:rsidRPr="00CD59F7" w:rsidRDefault="00451DA7">
      <w:pPr>
        <w:rPr>
          <w:rFonts w:ascii="Times New Roman" w:hAnsi="Times New Roman" w:cs="Times New Roman"/>
          <w:lang w:eastAsia="en-US"/>
        </w:rPr>
      </w:pPr>
      <w:r w:rsidRPr="00CD59F7">
        <w:rPr>
          <w:rFonts w:ascii="Times New Roman" w:hAnsi="Times New Roman" w:cs="Times New Roman"/>
          <w:lang w:eastAsia="en-US"/>
        </w:rPr>
        <w:t>- привлечение экспертов, экспертных организаций.</w:t>
      </w:r>
    </w:p>
    <w:p w:rsidR="005E357D" w:rsidRPr="00CD59F7" w:rsidRDefault="00451DA7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 </w:t>
      </w:r>
      <w:r w:rsidR="005E357D" w:rsidRPr="00CD59F7">
        <w:rPr>
          <w:rFonts w:ascii="Times New Roman" w:hAnsi="Times New Roman" w:cs="Times New Roman"/>
        </w:rPr>
        <w:t>2.1.4. Консультирование в сфере закупок для муниципальных нужд: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мониторинг рынка предмета закупок для муниципальных нужд;</w:t>
      </w:r>
    </w:p>
    <w:p w:rsidR="005E357D" w:rsidRPr="00CD59F7" w:rsidRDefault="005E357D" w:rsidP="00451DA7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консультирование по закупочным процедурам.</w:t>
      </w:r>
    </w:p>
    <w:p w:rsidR="004B23E9" w:rsidRPr="00CD59F7" w:rsidRDefault="005E357D" w:rsidP="004B23E9">
      <w:pPr>
        <w:pStyle w:val="ae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D59F7">
        <w:rPr>
          <w:rFonts w:ascii="Times New Roman" w:hAnsi="Times New Roman"/>
          <w:sz w:val="24"/>
          <w:szCs w:val="24"/>
        </w:rPr>
        <w:t xml:space="preserve">2.2. </w:t>
      </w:r>
      <w:r w:rsidR="004B23E9" w:rsidRPr="00CD59F7">
        <w:rPr>
          <w:rStyle w:val="a3"/>
          <w:rFonts w:ascii="Times New Roman" w:hAnsi="Times New Roman"/>
          <w:b w:val="0"/>
          <w:bCs w:val="0"/>
          <w:sz w:val="24"/>
          <w:szCs w:val="24"/>
        </w:rPr>
        <w:t>П</w:t>
      </w:r>
      <w:r w:rsidRPr="00CD59F7">
        <w:rPr>
          <w:rStyle w:val="a3"/>
          <w:rFonts w:ascii="Times New Roman" w:hAnsi="Times New Roman"/>
          <w:b w:val="0"/>
          <w:bCs w:val="0"/>
          <w:sz w:val="24"/>
          <w:szCs w:val="24"/>
        </w:rPr>
        <w:t>орядок взаимодействия контрактного управляющего с другими подразделениями Заказчика, комиссией по осуществлению закупок</w:t>
      </w:r>
      <w:r w:rsidR="005D6195" w:rsidRPr="00CD59F7">
        <w:rPr>
          <w:rStyle w:val="a3"/>
          <w:rFonts w:ascii="Times New Roman" w:hAnsi="Times New Roman"/>
          <w:b w:val="0"/>
          <w:bCs w:val="0"/>
          <w:sz w:val="24"/>
          <w:szCs w:val="24"/>
        </w:rPr>
        <w:t>,</w:t>
      </w:r>
      <w:r w:rsidR="004B23E9" w:rsidRPr="00CD59F7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устанавливается</w:t>
      </w:r>
      <w:r w:rsidR="004B23E9" w:rsidRPr="00CD59F7">
        <w:rPr>
          <w:rStyle w:val="a3"/>
          <w:rFonts w:ascii="Times New Roman" w:hAnsi="Times New Roman"/>
          <w:sz w:val="24"/>
          <w:szCs w:val="24"/>
        </w:rPr>
        <w:t xml:space="preserve">  </w:t>
      </w:r>
      <w:r w:rsidR="004B23E9" w:rsidRPr="00CD59F7">
        <w:rPr>
          <w:rFonts w:ascii="Times New Roman" w:hAnsi="Times New Roman"/>
          <w:color w:val="000000"/>
          <w:sz w:val="24"/>
          <w:szCs w:val="24"/>
        </w:rPr>
        <w:t xml:space="preserve">Регламентом взаимодействия контрактного управляющего, структурных подразделений, должностных лиц </w:t>
      </w:r>
      <w:r w:rsidR="005D6195" w:rsidRPr="00CD59F7">
        <w:rPr>
          <w:rFonts w:ascii="Times New Roman" w:hAnsi="Times New Roman"/>
          <w:color w:val="000000"/>
          <w:sz w:val="24"/>
          <w:szCs w:val="24"/>
        </w:rPr>
        <w:t>З</w:t>
      </w:r>
      <w:r w:rsidR="004B23E9" w:rsidRPr="00CD59F7">
        <w:rPr>
          <w:rFonts w:ascii="Times New Roman" w:hAnsi="Times New Roman"/>
          <w:color w:val="000000"/>
          <w:sz w:val="24"/>
          <w:szCs w:val="24"/>
        </w:rPr>
        <w:t>аказчика и Единой комиссии, утвержд</w:t>
      </w:r>
      <w:r w:rsidR="005D6195" w:rsidRPr="00CD59F7">
        <w:rPr>
          <w:rFonts w:ascii="Times New Roman" w:hAnsi="Times New Roman"/>
          <w:color w:val="000000"/>
          <w:sz w:val="24"/>
          <w:szCs w:val="24"/>
        </w:rPr>
        <w:t>енным</w:t>
      </w:r>
      <w:r w:rsidR="004B23E9" w:rsidRPr="00CD59F7">
        <w:rPr>
          <w:rFonts w:ascii="Times New Roman" w:hAnsi="Times New Roman"/>
          <w:color w:val="000000"/>
          <w:sz w:val="24"/>
          <w:szCs w:val="24"/>
        </w:rPr>
        <w:t xml:space="preserve">  распоряжением главы </w:t>
      </w:r>
      <w:r w:rsidR="00BE2934" w:rsidRPr="00CD59F7">
        <w:rPr>
          <w:rFonts w:ascii="Times New Roman" w:hAnsi="Times New Roman"/>
          <w:color w:val="000000"/>
          <w:sz w:val="24"/>
          <w:szCs w:val="24"/>
        </w:rPr>
        <w:t xml:space="preserve">Селищинского сельского поселения Краснослободского </w:t>
      </w:r>
      <w:r w:rsidR="004B23E9" w:rsidRPr="00CD59F7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5E357D" w:rsidRPr="00CD59F7" w:rsidRDefault="005E357D" w:rsidP="004B23E9">
      <w:pPr>
        <w:rPr>
          <w:rFonts w:ascii="Times New Roman" w:hAnsi="Times New Roman" w:cs="Times New Roman"/>
        </w:rPr>
      </w:pPr>
    </w:p>
    <w:p w:rsidR="005E357D" w:rsidRPr="00CD59F7" w:rsidRDefault="005E357D" w:rsidP="004B23E9">
      <w:pPr>
        <w:pStyle w:val="1"/>
        <w:rPr>
          <w:rFonts w:ascii="Times New Roman" w:hAnsi="Times New Roman"/>
          <w:sz w:val="24"/>
          <w:szCs w:val="24"/>
        </w:rPr>
      </w:pPr>
      <w:bookmarkStart w:id="2" w:name="sub_300"/>
      <w:r w:rsidRPr="00CD59F7">
        <w:rPr>
          <w:rFonts w:ascii="Times New Roman" w:hAnsi="Times New Roman"/>
          <w:sz w:val="24"/>
          <w:szCs w:val="24"/>
        </w:rPr>
        <w:t>3. Функции и полномочия контрактного управляющего</w:t>
      </w:r>
      <w:bookmarkEnd w:id="2"/>
    </w:p>
    <w:p w:rsidR="005E357D" w:rsidRPr="00CD59F7" w:rsidRDefault="005E357D">
      <w:pPr>
        <w:rPr>
          <w:rFonts w:ascii="Times New Roman" w:hAnsi="Times New Roman" w:cs="Times New Roman"/>
        </w:rPr>
      </w:pPr>
      <w:bookmarkStart w:id="3" w:name="sub_301"/>
      <w:r w:rsidRPr="00CD59F7">
        <w:rPr>
          <w:rFonts w:ascii="Times New Roman" w:hAnsi="Times New Roman" w:cs="Times New Roman"/>
        </w:rPr>
        <w:t>3.1. Контрактный управляющий осуществляет следующие функции и полномочия:</w:t>
      </w:r>
    </w:p>
    <w:bookmarkEnd w:id="3"/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3.1.1. При планировании закупок: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а) организует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б) организует общественное обсуждение закупок;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в)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г) организует утверждение плана-графика;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ж) обрабатывает, формирует, хранит данные.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3.1.2. При определении поставщиков (подрядчиков, исполнителей):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б) уточняет в рамках обоснования цены</w:t>
      </w:r>
      <w:r w:rsidR="00CD59F7" w:rsidRPr="00CD59F7">
        <w:rPr>
          <w:rFonts w:ascii="Times New Roman" w:hAnsi="Times New Roman" w:cs="Times New Roman"/>
        </w:rPr>
        <w:t>,</w:t>
      </w:r>
      <w:r w:rsidRPr="00CD59F7">
        <w:rPr>
          <w:rFonts w:ascii="Times New Roman" w:hAnsi="Times New Roman" w:cs="Times New Roman"/>
        </w:rPr>
        <w:t xml:space="preserve"> цену контракта и ее обоснование в извещениях об осуществлении закупок, документации о закупке</w:t>
      </w:r>
      <w:r w:rsidR="007F5972" w:rsidRPr="00CD59F7">
        <w:rPr>
          <w:rFonts w:ascii="Times New Roman" w:hAnsi="Times New Roman" w:cs="Times New Roman"/>
        </w:rPr>
        <w:t xml:space="preserve"> ( в случае  если настоящим Федеральным законом предусмотрена документация о закупке) </w:t>
      </w:r>
      <w:r w:rsidRPr="00CD59F7">
        <w:rPr>
          <w:rFonts w:ascii="Times New Roman" w:hAnsi="Times New Roman" w:cs="Times New Roman"/>
        </w:rPr>
        <w:t>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</w:t>
      </w:r>
      <w:r w:rsidR="007F5972" w:rsidRPr="00CD59F7">
        <w:rPr>
          <w:rFonts w:ascii="Times New Roman" w:hAnsi="Times New Roman" w:cs="Times New Roman"/>
        </w:rPr>
        <w:t xml:space="preserve"> в случае  если настоящим Федеральным законом предусмотрена документация о закупке</w:t>
      </w:r>
      <w:r w:rsidRPr="00CD59F7">
        <w:rPr>
          <w:rFonts w:ascii="Times New Roman" w:hAnsi="Times New Roman" w:cs="Times New Roman"/>
        </w:rPr>
        <w:t>), проектов контрактов, изменений в извещения об осуществлении закупок, в</w:t>
      </w:r>
      <w:r w:rsidR="007F5972" w:rsidRPr="00CD59F7">
        <w:rPr>
          <w:rFonts w:ascii="Times New Roman" w:hAnsi="Times New Roman" w:cs="Times New Roman"/>
        </w:rPr>
        <w:t xml:space="preserve"> документацию о закупках.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не</w:t>
      </w:r>
      <w:r w:rsidR="00BE293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 xml:space="preserve"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  <w:r w:rsidRPr="00CD59F7">
        <w:rPr>
          <w:rFonts w:ascii="Times New Roman" w:hAnsi="Times New Roman" w:cs="Times New Roman"/>
        </w:rPr>
        <w:lastRenderedPageBreak/>
        <w:t>индивидуального предпринимателя несостоятельным (банкротом) и об открытии конкурсного производства;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не</w:t>
      </w:r>
      <w:r w:rsidR="00BE293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 xml:space="preserve">приостановления деятельности участника закупки в порядке, установленном </w:t>
      </w:r>
      <w:hyperlink r:id="rId12" w:history="1">
        <w:r w:rsidRPr="00CD59F7">
          <w:rPr>
            <w:rStyle w:val="a4"/>
            <w:rFonts w:ascii="Times New Roman" w:hAnsi="Times New Roman" w:cs="Times New Roman"/>
            <w:color w:val="auto"/>
          </w:rPr>
          <w:t>Кодексом</w:t>
        </w:r>
      </w:hyperlink>
      <w:r w:rsidRPr="00CD59F7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не</w:t>
      </w:r>
      <w:r w:rsidR="00BE2934" w:rsidRPr="00CD59F7">
        <w:rPr>
          <w:rFonts w:ascii="Times New Roman" w:hAnsi="Times New Roman" w:cs="Times New Roman"/>
        </w:rPr>
        <w:t xml:space="preserve"> </w:t>
      </w:r>
      <w:r w:rsidRPr="00CD59F7">
        <w:rPr>
          <w:rFonts w:ascii="Times New Roman" w:hAnsi="Times New Roman" w:cs="Times New Roman"/>
        </w:rPr>
        <w:t xml:space="preserve">привлечения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CD59F7">
          <w:rPr>
            <w:rStyle w:val="a4"/>
            <w:rFonts w:ascii="Times New Roman" w:hAnsi="Times New Roman" w:cs="Times New Roman"/>
            <w:color w:val="auto"/>
          </w:rPr>
          <w:t>статьей 19.28</w:t>
        </w:r>
      </w:hyperlink>
      <w:r w:rsidRPr="00CD59F7">
        <w:rPr>
          <w:rFonts w:ascii="Times New Roman" w:hAnsi="Times New Roman" w:cs="Times New Roman"/>
        </w:rPr>
        <w:t xml:space="preserve"> КоАП;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обладания участником закупки исключительными правами на результаты интеллектуальной деятельности;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- отсутствия у участника закупки ограничений для участия в закупках, установленных законодательством Российской Федерации;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- соответствия дополнительным требованиям, устанавливаемым в соответствии с </w:t>
      </w:r>
      <w:hyperlink r:id="rId14" w:history="1">
        <w:r w:rsidRPr="00CD59F7">
          <w:rPr>
            <w:rStyle w:val="a4"/>
            <w:rFonts w:ascii="Times New Roman" w:hAnsi="Times New Roman" w:cs="Times New Roman"/>
            <w:color w:val="auto"/>
          </w:rPr>
          <w:t>частью 2 статьи 31</w:t>
        </w:r>
      </w:hyperlink>
      <w:r w:rsidRPr="00CD59F7">
        <w:rPr>
          <w:rFonts w:ascii="Times New Roman" w:hAnsi="Times New Roman" w:cs="Times New Roman"/>
        </w:rPr>
        <w:t xml:space="preserve"> Федерального закона;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</w:t>
      </w:r>
      <w:hyperlink r:id="rId15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6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 xml:space="preserve"> размещением;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о) обеспечивает сохранность конвертов с заявками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р) обеспечивает осуществление аудиозаписи вскрытия конвертов с заявками на участие в закупках;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с)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т) привлекает экспертов, экспертные организации;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у)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CD59F7">
          <w:rPr>
            <w:rStyle w:val="a4"/>
            <w:rFonts w:ascii="Times New Roman" w:hAnsi="Times New Roman" w:cs="Times New Roman"/>
            <w:color w:val="auto"/>
          </w:rPr>
          <w:t>частью 3 статьи 84</w:t>
        </w:r>
      </w:hyperlink>
      <w:r w:rsidRPr="00CD59F7">
        <w:rPr>
          <w:rFonts w:ascii="Times New Roman" w:hAnsi="Times New Roman" w:cs="Times New Roman"/>
        </w:rPr>
        <w:t xml:space="preserve"> Федерального закона;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lastRenderedPageBreak/>
        <w:t xml:space="preserve">ф)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CD59F7">
          <w:rPr>
            <w:rStyle w:val="a4"/>
            <w:rFonts w:ascii="Times New Roman" w:hAnsi="Times New Roman" w:cs="Times New Roman"/>
            <w:color w:val="auto"/>
          </w:rPr>
          <w:t>пунктом 25 части 1 статьи 93</w:t>
        </w:r>
      </w:hyperlink>
      <w:r w:rsidRPr="00CD59F7">
        <w:rPr>
          <w:rFonts w:ascii="Times New Roman" w:hAnsi="Times New Roman" w:cs="Times New Roman"/>
        </w:rPr>
        <w:t xml:space="preserve"> Федерального закона;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х)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ц) обеспечивает заключение контрактов;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ч)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3.1.3. При исполнении, изменении, расторжении контракта: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E357D" w:rsidRPr="00CD59F7" w:rsidRDefault="005E357D">
      <w:pPr>
        <w:rPr>
          <w:rFonts w:ascii="Times New Roman" w:hAnsi="Times New Roman" w:cs="Times New Roman"/>
        </w:rPr>
      </w:pPr>
      <w:bookmarkStart w:id="4" w:name="sub_302"/>
      <w:r w:rsidRPr="00CD59F7">
        <w:rPr>
          <w:rFonts w:ascii="Times New Roman" w:hAnsi="Times New Roman" w:cs="Times New Roman"/>
        </w:rPr>
        <w:t xml:space="preserve">3.2. Контрактный управляющий осуществляет иные полномочия, предусмотренные </w:t>
      </w:r>
      <w:hyperlink r:id="rId19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, в том числе:</w:t>
      </w:r>
    </w:p>
    <w:bookmarkEnd w:id="4"/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lastRenderedPageBreak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планы-графики, документацию о закупках или обеспечивает отмену закупки;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0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CD59F7">
        <w:rPr>
          <w:rFonts w:ascii="Times New Roman" w:hAnsi="Times New Roman" w:cs="Times New Roman"/>
        </w:rPr>
        <w:t>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1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3.3. В целях реализации функций и полномочий, указанных в </w:t>
      </w:r>
      <w:hyperlink w:anchor="sub_301" w:history="1">
        <w:r w:rsidRPr="00CD59F7">
          <w:rPr>
            <w:rStyle w:val="a4"/>
            <w:rFonts w:ascii="Times New Roman" w:hAnsi="Times New Roman" w:cs="Times New Roman"/>
            <w:color w:val="auto"/>
          </w:rPr>
          <w:t>пунктах 3.1</w:t>
        </w:r>
      </w:hyperlink>
      <w:r w:rsidRPr="00CD59F7">
        <w:rPr>
          <w:rFonts w:ascii="Times New Roman" w:hAnsi="Times New Roman" w:cs="Times New Roman"/>
        </w:rPr>
        <w:t xml:space="preserve">, </w:t>
      </w:r>
      <w:hyperlink w:anchor="sub_302" w:history="1">
        <w:r w:rsidRPr="00CD59F7">
          <w:rPr>
            <w:rStyle w:val="a4"/>
            <w:rFonts w:ascii="Times New Roman" w:hAnsi="Times New Roman" w:cs="Times New Roman"/>
            <w:color w:val="auto"/>
          </w:rPr>
          <w:t>3.2</w:t>
        </w:r>
      </w:hyperlink>
      <w:r w:rsidRPr="00CD59F7">
        <w:rPr>
          <w:rFonts w:ascii="Times New Roman" w:hAnsi="Times New Roman" w:cs="Times New Roman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2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, в том числе: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3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3.4. При централизации закупок в соответствии со </w:t>
      </w:r>
      <w:hyperlink r:id="rId24" w:history="1">
        <w:r w:rsidRPr="00CD59F7">
          <w:rPr>
            <w:rStyle w:val="a4"/>
            <w:rFonts w:ascii="Times New Roman" w:hAnsi="Times New Roman" w:cs="Times New Roman"/>
            <w:color w:val="auto"/>
          </w:rPr>
          <w:t>статьей 26</w:t>
        </w:r>
      </w:hyperlink>
      <w:r w:rsidRPr="00CD59F7">
        <w:rPr>
          <w:rFonts w:ascii="Times New Roman" w:hAnsi="Times New Roman" w:cs="Times New Roman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sub_301" w:history="1">
        <w:r w:rsidRPr="00CD59F7">
          <w:rPr>
            <w:rStyle w:val="a4"/>
            <w:rFonts w:ascii="Times New Roman" w:hAnsi="Times New Roman" w:cs="Times New Roman"/>
            <w:color w:val="auto"/>
          </w:rPr>
          <w:t>пунктами 3.1</w:t>
        </w:r>
      </w:hyperlink>
      <w:r w:rsidRPr="00CD59F7">
        <w:rPr>
          <w:rFonts w:ascii="Times New Roman" w:hAnsi="Times New Roman" w:cs="Times New Roman"/>
        </w:rPr>
        <w:t xml:space="preserve">, </w:t>
      </w:r>
      <w:hyperlink w:anchor="sub_302" w:history="1">
        <w:r w:rsidRPr="00CD59F7">
          <w:rPr>
            <w:rStyle w:val="a4"/>
            <w:rFonts w:ascii="Times New Roman" w:hAnsi="Times New Roman" w:cs="Times New Roman"/>
            <w:color w:val="auto"/>
          </w:rPr>
          <w:t>3.2</w:t>
        </w:r>
      </w:hyperlink>
      <w:r w:rsidRPr="00CD59F7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E357D" w:rsidRPr="00CD59F7" w:rsidRDefault="005E357D">
      <w:pPr>
        <w:rPr>
          <w:rFonts w:ascii="Times New Roman" w:hAnsi="Times New Roman" w:cs="Times New Roman"/>
        </w:rPr>
      </w:pPr>
    </w:p>
    <w:p w:rsidR="005E357D" w:rsidRPr="00CD59F7" w:rsidRDefault="005E357D">
      <w:pPr>
        <w:pStyle w:val="1"/>
        <w:rPr>
          <w:rFonts w:ascii="Times New Roman" w:hAnsi="Times New Roman"/>
          <w:sz w:val="24"/>
          <w:szCs w:val="24"/>
        </w:rPr>
      </w:pPr>
      <w:bookmarkStart w:id="5" w:name="sub_400"/>
      <w:r w:rsidRPr="00CD59F7">
        <w:rPr>
          <w:rFonts w:ascii="Times New Roman" w:hAnsi="Times New Roman"/>
          <w:sz w:val="24"/>
          <w:szCs w:val="24"/>
        </w:rPr>
        <w:t>4. Ответственность контрактного управляющего</w:t>
      </w:r>
    </w:p>
    <w:bookmarkEnd w:id="5"/>
    <w:p w:rsidR="005E357D" w:rsidRPr="00CD59F7" w:rsidRDefault="005E357D">
      <w:pPr>
        <w:rPr>
          <w:rFonts w:ascii="Times New Roman" w:hAnsi="Times New Roman" w:cs="Times New Roman"/>
        </w:rPr>
      </w:pPr>
    </w:p>
    <w:p w:rsidR="005E357D" w:rsidRPr="00CD59F7" w:rsidRDefault="005E357D">
      <w:pPr>
        <w:rPr>
          <w:rFonts w:ascii="Times New Roman" w:hAnsi="Times New Roman" w:cs="Times New Roman"/>
        </w:rPr>
      </w:pPr>
      <w:r w:rsidRPr="00CD59F7">
        <w:rPr>
          <w:rFonts w:ascii="Times New Roman" w:hAnsi="Times New Roman" w:cs="Times New Roman"/>
        </w:rP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25" w:history="1">
        <w:r w:rsidRPr="00CD59F7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CD59F7">
        <w:rPr>
          <w:rFonts w:ascii="Times New Roman" w:hAnsi="Times New Roman" w:cs="Times New Roman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5E357D" w:rsidRPr="00CD59F7" w:rsidRDefault="005E357D">
      <w:pPr>
        <w:rPr>
          <w:rFonts w:ascii="Times New Roman" w:hAnsi="Times New Roman" w:cs="Times New Roman"/>
        </w:rPr>
      </w:pPr>
    </w:p>
    <w:sectPr w:rsidR="005E357D" w:rsidRPr="00CD59F7" w:rsidSect="00E114E2">
      <w:footerReference w:type="default" r:id="rId26"/>
      <w:pgSz w:w="11900" w:h="16800"/>
      <w:pgMar w:top="426" w:right="56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CC" w:rsidRDefault="00423ACC">
      <w:r>
        <w:separator/>
      </w:r>
    </w:p>
  </w:endnote>
  <w:endnote w:type="continuationSeparator" w:id="1">
    <w:p w:rsidR="00423ACC" w:rsidRDefault="0042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6"/>
    </w:tblGrid>
    <w:tr w:rsidR="004930D4" w:rsidRPr="005E357D" w:rsidTr="004930D4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4930D4" w:rsidRPr="005E357D" w:rsidRDefault="004930D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4930D4" w:rsidRPr="005E357D" w:rsidRDefault="004930D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CC" w:rsidRDefault="00423ACC">
      <w:r>
        <w:separator/>
      </w:r>
    </w:p>
  </w:footnote>
  <w:footnote w:type="continuationSeparator" w:id="1">
    <w:p w:rsidR="00423ACC" w:rsidRDefault="00423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2C1B"/>
    <w:rsid w:val="000C7EDD"/>
    <w:rsid w:val="000F3A92"/>
    <w:rsid w:val="00117BE4"/>
    <w:rsid w:val="001530BA"/>
    <w:rsid w:val="00170D06"/>
    <w:rsid w:val="001844E0"/>
    <w:rsid w:val="00195630"/>
    <w:rsid w:val="001C3F01"/>
    <w:rsid w:val="002934B0"/>
    <w:rsid w:val="0029722F"/>
    <w:rsid w:val="00423ACC"/>
    <w:rsid w:val="0042768E"/>
    <w:rsid w:val="00451DA7"/>
    <w:rsid w:val="004930D4"/>
    <w:rsid w:val="004B23E9"/>
    <w:rsid w:val="005647A8"/>
    <w:rsid w:val="005D6195"/>
    <w:rsid w:val="005E357D"/>
    <w:rsid w:val="006020DA"/>
    <w:rsid w:val="006176F7"/>
    <w:rsid w:val="00731649"/>
    <w:rsid w:val="00735621"/>
    <w:rsid w:val="007F5972"/>
    <w:rsid w:val="007F6C05"/>
    <w:rsid w:val="008B2C1B"/>
    <w:rsid w:val="008E64F5"/>
    <w:rsid w:val="00A33354"/>
    <w:rsid w:val="00A74181"/>
    <w:rsid w:val="00B47AC6"/>
    <w:rsid w:val="00B57954"/>
    <w:rsid w:val="00BE2934"/>
    <w:rsid w:val="00CD59F7"/>
    <w:rsid w:val="00D64A19"/>
    <w:rsid w:val="00E114E2"/>
    <w:rsid w:val="00E513C0"/>
    <w:rsid w:val="00EA70CC"/>
    <w:rsid w:val="00EC780E"/>
    <w:rsid w:val="00F65AC6"/>
    <w:rsid w:val="00FA70DC"/>
    <w:rsid w:val="00FC108C"/>
    <w:rsid w:val="00FC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354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335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3335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A333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A3335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3335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33354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33354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33354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A333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33354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335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A33354"/>
    <w:rPr>
      <w:rFonts w:ascii="Times New Roman CYR" w:hAnsi="Times New Roman CYR" w:cs="Times New Roman CYR"/>
      <w:sz w:val="24"/>
      <w:szCs w:val="24"/>
    </w:rPr>
  </w:style>
  <w:style w:type="paragraph" w:styleId="ae">
    <w:name w:val="No Spacing"/>
    <w:uiPriority w:val="1"/>
    <w:qFormat/>
    <w:rsid w:val="004930D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2125267/1928" TargetMode="External"/><Relationship Id="rId18" Type="http://schemas.openxmlformats.org/officeDocument/2006/relationships/hyperlink" Target="http://internet.garant.ru/document/redirect/70353464/9312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0" TargetMode="External"/><Relationship Id="rId7" Type="http://schemas.openxmlformats.org/officeDocument/2006/relationships/hyperlink" Target="http://internet.garant.ru/document/redirect/70353464/0" TargetMode="External"/><Relationship Id="rId12" Type="http://schemas.openxmlformats.org/officeDocument/2006/relationships/hyperlink" Target="http://internet.garant.ru/document/redirect/12125267/0" TargetMode="External"/><Relationship Id="rId17" Type="http://schemas.openxmlformats.org/officeDocument/2006/relationships/hyperlink" Target="http://internet.garant.ru/document/redirect/70353464/843" TargetMode="External"/><Relationship Id="rId25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0" TargetMode="External"/><Relationship Id="rId20" Type="http://schemas.openxmlformats.org/officeDocument/2006/relationships/hyperlink" Target="http://internet.garant.ru/document/redirect/7035346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2" TargetMode="External"/><Relationship Id="rId24" Type="http://schemas.openxmlformats.org/officeDocument/2006/relationships/hyperlink" Target="http://internet.garant.ru/document/redirect/70353464/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0" TargetMode="External"/><Relationship Id="rId23" Type="http://schemas.openxmlformats.org/officeDocument/2006/relationships/hyperlink" Target="http://internet.garant.ru/document/redirect/7035346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0164072/3" TargetMode="External"/><Relationship Id="rId19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70353464/3120" TargetMode="External"/><Relationship Id="rId22" Type="http://schemas.openxmlformats.org/officeDocument/2006/relationships/hyperlink" Target="http://internet.garant.ru/document/redirect/70353464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19610</CharactersWithSpaces>
  <SharedDoc>false</SharedDoc>
  <HLinks>
    <vt:vector size="138" baseType="variant">
      <vt:variant>
        <vt:i4>3145760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1703970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3276832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http://internet.garant.ru/document/redirect/70353464/26</vt:lpwstr>
      </vt:variant>
      <vt:variant>
        <vt:lpwstr/>
      </vt:variant>
      <vt:variant>
        <vt:i4>3145760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1703970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3145760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3997729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http://internet.garant.ru/document/redirect/70353464/93125</vt:lpwstr>
      </vt:variant>
      <vt:variant>
        <vt:lpwstr/>
      </vt:variant>
      <vt:variant>
        <vt:i4>720916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http://internet.garant.ru/document/redirect/70353464/843</vt:lpwstr>
      </vt:variant>
      <vt:variant>
        <vt:lpwstr/>
      </vt:variant>
      <vt:variant>
        <vt:i4>3145760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3145760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65553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http://internet.garant.ru/document/redirect/70353464/3120</vt:lpwstr>
      </vt:variant>
      <vt:variant>
        <vt:lpwstr/>
      </vt:variant>
      <vt:variant>
        <vt:i4>196635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http://internet.garant.ru/document/redirect/12125267/1928</vt:lpwstr>
      </vt:variant>
      <vt:variant>
        <vt:lpwstr/>
      </vt:variant>
      <vt:variant>
        <vt:i4>3145762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http://internet.garant.ru/document/redirect/12125267/0</vt:lpwstr>
      </vt:variant>
      <vt:variant>
        <vt:lpwstr/>
      </vt:variant>
      <vt:variant>
        <vt:i4>3538979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http://internet.garant.ru/document/redirect/12112604/2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http://internet.garant.ru/document/redirect/10164072/3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2022-04-08T06:01:00Z</cp:lastPrinted>
  <dcterms:created xsi:type="dcterms:W3CDTF">2022-04-08T06:01:00Z</dcterms:created>
  <dcterms:modified xsi:type="dcterms:W3CDTF">2022-04-08T06:01:00Z</dcterms:modified>
</cp:coreProperties>
</file>