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98" w:rsidRPr="00AE2E98" w:rsidRDefault="00AE2E98" w:rsidP="00AC7F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AE2E9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РЕСПУБЛИКА МОРДОВИЯ</w:t>
      </w:r>
    </w:p>
    <w:p w:rsidR="00AE2E98" w:rsidRPr="00AE2E98" w:rsidRDefault="00AE2E98" w:rsidP="00AC7F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AE2E9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АДМИНИСТРАЦИЯ СЕЛИЩИНСКОГО СЕЛЬСКОГО ПОСЕЛЕНИЯ </w:t>
      </w:r>
    </w:p>
    <w:p w:rsidR="00AE2E98" w:rsidRPr="00AE2E98" w:rsidRDefault="00AE2E98" w:rsidP="00AC7F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AE2E9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КРАСНОСЛОБОДСКОГО МУНИЦИПАЛЬНОГО РАЙОНА </w:t>
      </w:r>
    </w:p>
    <w:p w:rsidR="00AE2E98" w:rsidRPr="00AE2E98" w:rsidRDefault="00AE2E98" w:rsidP="00AC7F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E2E98" w:rsidRPr="00AE2E98" w:rsidRDefault="00AE2E98" w:rsidP="00AE2E98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E2E9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ПОСТАНОВЛЕНИЕ</w:t>
      </w:r>
    </w:p>
    <w:p w:rsidR="00AE2E98" w:rsidRPr="00AE2E98" w:rsidRDefault="005E20D6" w:rsidP="00AE2E98">
      <w:pPr>
        <w:spacing w:after="150" w:line="238" w:lineRule="atLeast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</w:t>
      </w:r>
      <w:r w:rsidR="00AE2E98" w:rsidRPr="00AE2E9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т </w:t>
      </w:r>
      <w:r w:rsidR="00AC7FB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23 ноября </w:t>
      </w:r>
      <w:r w:rsidR="00AE2E98" w:rsidRPr="00AE2E9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2023г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      </w:t>
      </w:r>
      <w:r w:rsidR="00AC7FB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="00AE2E98" w:rsidRPr="00AE2E9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№</w:t>
      </w:r>
      <w:r w:rsidR="00AC7FB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24</w:t>
      </w:r>
    </w:p>
    <w:p w:rsidR="00AE2E98" w:rsidRPr="00AE2E98" w:rsidRDefault="00AE2E98" w:rsidP="00AE2E98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E2E9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с.</w:t>
      </w:r>
      <w:r w:rsidR="005E20D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proofErr w:type="spellStart"/>
      <w:r w:rsidRPr="00AE2E9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Селищи</w:t>
      </w:r>
      <w:proofErr w:type="spellEnd"/>
    </w:p>
    <w:p w:rsidR="00AE2E98" w:rsidRPr="00AE2E98" w:rsidRDefault="00AE2E98" w:rsidP="00AE2E98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E2E9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Об утверждении муниципальной программы «Развитие и поддержка субъектов малого и среднего предпринимательства в </w:t>
      </w:r>
      <w:proofErr w:type="spellStart"/>
      <w:r w:rsidRPr="00AE2E9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Селищинском</w:t>
      </w:r>
      <w:proofErr w:type="spellEnd"/>
      <w:r w:rsidR="005E20D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сельском поселении на 2024</w:t>
      </w:r>
      <w:r w:rsidRPr="00AE2E9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-2026 годы»</w:t>
      </w:r>
    </w:p>
    <w:p w:rsidR="00AE2E98" w:rsidRPr="00AE2E98" w:rsidRDefault="00AE2E98" w:rsidP="00AE2E98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24.07.2007 № 209-ФЗ «О развитии малого и среднего предпринимательства в Российской Федерации», Федерального закона от 26.07.2006 № 135-ФЗ «О защите конкуренции», руководствуясь Уставом Селищинского  сельского поселения</w:t>
      </w:r>
    </w:p>
    <w:p w:rsidR="00AE2E98" w:rsidRPr="00AE2E98" w:rsidRDefault="00AE2E98" w:rsidP="00AE2E98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ПОСТАНОВЛЯЮ:</w:t>
      </w:r>
    </w:p>
    <w:p w:rsidR="00AE2E98" w:rsidRPr="00AE2E98" w:rsidRDefault="00AE2E98" w:rsidP="00AE2E98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Утвердить прилагаемую муниципальную программу «Развитие и поддержка субъектов малого и среднего предпринимательства в </w:t>
      </w:r>
      <w:proofErr w:type="spellStart"/>
      <w:r w:rsidRPr="00AE2E9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Селищинском</w:t>
      </w:r>
      <w:proofErr w:type="spellEnd"/>
      <w:r w:rsidRPr="00AE2E9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20D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сельском поселении на 2024</w:t>
      </w:r>
      <w:r w:rsidRPr="00AE2E9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-2026 годы» согласно приложению.</w:t>
      </w:r>
    </w:p>
    <w:p w:rsidR="00AE2E98" w:rsidRPr="00505338" w:rsidRDefault="00AE2E98" w:rsidP="00505338">
      <w:pPr>
        <w:pStyle w:val="2"/>
        <w:tabs>
          <w:tab w:val="left" w:pos="395"/>
          <w:tab w:val="left" w:pos="9498"/>
        </w:tabs>
        <w:jc w:val="both"/>
        <w:rPr>
          <w:sz w:val="28"/>
          <w:szCs w:val="28"/>
        </w:rPr>
      </w:pPr>
      <w:r w:rsidRPr="00AE2E98">
        <w:rPr>
          <w:color w:val="242424"/>
          <w:sz w:val="28"/>
          <w:szCs w:val="28"/>
          <w:lang w:eastAsia="ru-RU"/>
        </w:rPr>
        <w:t>2</w:t>
      </w:r>
      <w:r w:rsidR="00931A22" w:rsidRPr="00931A22">
        <w:rPr>
          <w:color w:val="000000"/>
          <w:sz w:val="28"/>
          <w:szCs w:val="28"/>
        </w:rPr>
        <w:t xml:space="preserve"> Настоящее Постановление вступает в силу после  его официального опубликования в газете «Жизнь села» и подлежит размещению на официальном сайте администрации</w:t>
      </w:r>
      <w:r w:rsidR="00931A22" w:rsidRPr="00931A22">
        <w:rPr>
          <w:sz w:val="28"/>
          <w:szCs w:val="28"/>
        </w:rPr>
        <w:t xml:space="preserve"> Селищинского сельского поселения Краснослободского муниципального района Республики Мордовия в сети интернет по адресу: </w:t>
      </w:r>
      <w:hyperlink r:id="rId4" w:history="1">
        <w:r w:rsidR="00931A22" w:rsidRPr="00120215">
          <w:rPr>
            <w:rStyle w:val="a5"/>
            <w:bCs/>
            <w:sz w:val="28"/>
            <w:szCs w:val="28"/>
            <w:shd w:val="clear" w:color="auto" w:fill="FFFFFF"/>
          </w:rPr>
          <w:t>https://selishhenskoe-r13.gosweb.gosuslugi.ru</w:t>
        </w:r>
      </w:hyperlink>
      <w:r w:rsidR="00931A22">
        <w:rPr>
          <w:bCs/>
          <w:color w:val="273350"/>
          <w:sz w:val="28"/>
          <w:szCs w:val="28"/>
          <w:shd w:val="clear" w:color="auto" w:fill="FFFFFF"/>
        </w:rPr>
        <w:t xml:space="preserve"> в разделе </w:t>
      </w:r>
      <w:r w:rsidR="00505338">
        <w:rPr>
          <w:bCs/>
          <w:color w:val="273350"/>
          <w:sz w:val="28"/>
          <w:szCs w:val="28"/>
          <w:shd w:val="clear" w:color="auto" w:fill="FFFFFF"/>
        </w:rPr>
        <w:t xml:space="preserve">«Бизнес, предпринимательство» </w:t>
      </w:r>
      <w:r w:rsidR="00931A22" w:rsidRPr="00931A22">
        <w:rPr>
          <w:sz w:val="28"/>
          <w:szCs w:val="28"/>
        </w:rPr>
        <w:t>и</w:t>
      </w:r>
      <w:r w:rsidR="00931A22">
        <w:t xml:space="preserve"> </w:t>
      </w:r>
      <w:r w:rsidR="005E20D6">
        <w:rPr>
          <w:color w:val="242424"/>
          <w:sz w:val="28"/>
          <w:szCs w:val="28"/>
          <w:lang w:eastAsia="ru-RU"/>
        </w:rPr>
        <w:t>распространяет свое действия с 1.01.2024 г</w:t>
      </w:r>
    </w:p>
    <w:p w:rsidR="00505338" w:rsidRDefault="00505338" w:rsidP="00AE2E98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E2E98" w:rsidRPr="00AE2E98" w:rsidRDefault="00AE2E98" w:rsidP="00AE2E98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proofErr w:type="gramStart"/>
      <w:r w:rsidRPr="00AE2E9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Контроль за</w:t>
      </w:r>
      <w:proofErr w:type="gramEnd"/>
      <w:r w:rsidRPr="00AE2E9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AE2E98" w:rsidRPr="00AE2E98" w:rsidRDefault="00AE2E98" w:rsidP="00AE2E98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E2E98" w:rsidRDefault="00AE2E98" w:rsidP="00AE2E98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E2E98" w:rsidRDefault="00AE2E98" w:rsidP="00AE2E98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E2E98" w:rsidRPr="00AE2E98" w:rsidRDefault="00AE2E98" w:rsidP="00AE2E98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E2E98" w:rsidRDefault="00AE2E98" w:rsidP="00AE2E98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Глава Селищинского</w:t>
      </w:r>
    </w:p>
    <w:p w:rsidR="005E20D6" w:rsidRDefault="00AE2E98" w:rsidP="00931A2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                                     М.В.Никитина</w:t>
      </w:r>
    </w:p>
    <w:p w:rsidR="00AC7FBD" w:rsidRDefault="00AC7FBD" w:rsidP="005053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05338" w:rsidRDefault="00505338" w:rsidP="005053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05338" w:rsidRDefault="00505338" w:rsidP="005053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05338" w:rsidRDefault="00505338" w:rsidP="0050533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</w:p>
    <w:p w:rsidR="00AC7FBD" w:rsidRDefault="00AC7FBD" w:rsidP="005E20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</w:p>
    <w:p w:rsidR="00505338" w:rsidRDefault="00505338" w:rsidP="005E20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</w:p>
    <w:p w:rsidR="00AE2E98" w:rsidRPr="00AE2E98" w:rsidRDefault="00AE2E98" w:rsidP="005E20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lastRenderedPageBreak/>
        <w:t>Приложение</w:t>
      </w:r>
    </w:p>
    <w:p w:rsidR="00AE2E98" w:rsidRPr="00AE2E98" w:rsidRDefault="00AE2E98" w:rsidP="005E20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Утверждена</w:t>
      </w:r>
    </w:p>
    <w:p w:rsidR="00AE2E98" w:rsidRPr="00AE2E98" w:rsidRDefault="00AE2E98" w:rsidP="005E20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постановлением администрации</w:t>
      </w:r>
    </w:p>
    <w:p w:rsidR="00AE2E98" w:rsidRPr="00AE2E98" w:rsidRDefault="00AE2E98" w:rsidP="005E20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Селищинского</w:t>
      </w: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сельского поселения</w:t>
      </w:r>
    </w:p>
    <w:p w:rsidR="00AE2E98" w:rsidRPr="00AE2E98" w:rsidRDefault="00AC7FBD" w:rsidP="005E20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от 23.11.2023г № 24</w:t>
      </w:r>
    </w:p>
    <w:p w:rsidR="00AE2E98" w:rsidRPr="00AE2E98" w:rsidRDefault="00AE2E98" w:rsidP="00AC7F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Муниципальная программа</w:t>
      </w:r>
    </w:p>
    <w:p w:rsidR="00AE2E98" w:rsidRPr="00AE2E98" w:rsidRDefault="00AE2E98" w:rsidP="00AC7F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 xml:space="preserve">«Развитие и поддержка субъектов малого и среднего предпринимательства в </w:t>
      </w:r>
      <w:proofErr w:type="spellStart"/>
      <w:r w:rsidRPr="005E20D6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Селищин</w:t>
      </w:r>
      <w:r w:rsidR="005E20D6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ском</w:t>
      </w:r>
      <w:proofErr w:type="spellEnd"/>
      <w:r w:rsidR="005E20D6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 xml:space="preserve">  сельском поселении на 2024</w:t>
      </w:r>
      <w:r w:rsidRPr="005E20D6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-2026</w:t>
      </w:r>
      <w:r w:rsidRPr="00AE2E98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 xml:space="preserve"> годы»</w:t>
      </w:r>
    </w:p>
    <w:p w:rsidR="00AE2E98" w:rsidRPr="00AE2E98" w:rsidRDefault="00AE2E98" w:rsidP="00AC7F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ПАСПОРТ</w:t>
      </w:r>
    </w:p>
    <w:p w:rsidR="00AE2E98" w:rsidRPr="00AE2E98" w:rsidRDefault="00AE2E98" w:rsidP="00AC7F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МУНИЦИПАЛЬНОЙ ПРОГРАММЫ</w:t>
      </w:r>
    </w:p>
    <w:p w:rsidR="00AE2E98" w:rsidRPr="00AE2E98" w:rsidRDefault="00AE2E98" w:rsidP="00AC7F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«Развитие и поддержка субъектов малого и среднего предпринимательства в </w:t>
      </w:r>
      <w:proofErr w:type="spellStart"/>
      <w:r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Селищи</w:t>
      </w:r>
      <w:r w:rsid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нском</w:t>
      </w:r>
      <w:proofErr w:type="spellEnd"/>
      <w:r w:rsid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сельском поселении на 2024</w:t>
      </w:r>
      <w:r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-2026</w:t>
      </w: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годы»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35"/>
        <w:gridCol w:w="6970"/>
      </w:tblGrid>
      <w:tr w:rsidR="00AE2E98" w:rsidRPr="00AE2E98" w:rsidTr="00AC7FBD">
        <w:trPr>
          <w:trHeight w:val="6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«Развитие и поддержка субъектов малого и среднего предпринимательства в </w:t>
            </w:r>
            <w:proofErr w:type="spellStart"/>
            <w:r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Селищинском</w:t>
            </w:r>
            <w:proofErr w:type="spellEnd"/>
            <w:r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 сельском поселении на 202</w:t>
            </w:r>
            <w:r w:rsidR="00931A2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  <w:r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-2026</w:t>
            </w: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годы» (далее – Программа)</w:t>
            </w:r>
          </w:p>
        </w:tc>
      </w:tr>
      <w:tr w:rsidR="00AE2E98" w:rsidRPr="00AE2E98" w:rsidTr="00AE2E9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Селищинского</w:t>
            </w: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E2E98" w:rsidRPr="00AE2E98" w:rsidTr="00AC7FBD">
        <w:trPr>
          <w:trHeight w:val="709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r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Селищинского </w:t>
            </w: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AE2E98" w:rsidRPr="00AE2E98" w:rsidTr="00AC7FBD">
        <w:trPr>
          <w:trHeight w:val="979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Селищинского </w:t>
            </w: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сельского поселения, 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r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Селищинского </w:t>
            </w: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AE2E98" w:rsidRPr="00AE2E98" w:rsidTr="00AE2E9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Создание на территории </w:t>
            </w:r>
            <w:r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Селищинского</w:t>
            </w: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AE2E98" w:rsidRPr="00AE2E98" w:rsidTr="00AE2E9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5. Повышение деловой и инвестиционной активности предприятий субъектов малого и среднего бизнеса.</w:t>
            </w:r>
          </w:p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6. Создание условий для увеличения занятости населения.</w:t>
            </w:r>
          </w:p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AE2E98" w:rsidRPr="00AE2E98" w:rsidTr="00AE2E9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5E20D6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2024</w:t>
            </w:r>
            <w:r w:rsidR="00AE2E98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-2026</w:t>
            </w:r>
            <w:r w:rsidR="00AE2E98"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годы</w:t>
            </w:r>
          </w:p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Программа реализуется в один этап.</w:t>
            </w:r>
          </w:p>
        </w:tc>
      </w:tr>
      <w:tr w:rsidR="00AE2E98" w:rsidRPr="00AE2E98" w:rsidTr="00AE2E9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2. Увеличение количества рабочих мест.</w:t>
            </w:r>
          </w:p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</w:tbl>
    <w:p w:rsidR="00AE2E98" w:rsidRPr="005E20D6" w:rsidRDefault="00AE2E98" w:rsidP="005E20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</w:p>
    <w:p w:rsidR="00AE2E98" w:rsidRPr="00AE2E98" w:rsidRDefault="00AE2E98" w:rsidP="00AE2E98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Раздел 1.</w:t>
      </w:r>
    </w:p>
    <w:p w:rsidR="00AE2E98" w:rsidRPr="00AE2E98" w:rsidRDefault="00AE2E98" w:rsidP="00AE2E98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Анализ состояния субъектов малого и среднего предпринимательства</w:t>
      </w:r>
      <w:r w:rsidRPr="00AE2E98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br/>
        <w:t xml:space="preserve">на территории </w:t>
      </w:r>
      <w:r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Селищинского</w:t>
      </w: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</w:t>
      </w:r>
      <w:r w:rsidRPr="00AE2E98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сельского поселения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proofErr w:type="gramStart"/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Настоящая муниципальная программа «Развитие и поддержка субъектов малого и среднего предпринимательства в </w:t>
      </w:r>
      <w:proofErr w:type="spellStart"/>
      <w:r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Селищинском</w:t>
      </w:r>
      <w:proofErr w:type="spellEnd"/>
      <w:r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сельском поселении на 202</w:t>
      </w:r>
      <w:r w:rsidR="00931A2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4</w:t>
      </w:r>
      <w:r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-2026</w:t>
      </w: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годы» разработана в соответствии с Федеральным законом от 24 июля 2007 № 209-ФЗ «О развитии малого и среднего предпринимательства в Российской Федерации»,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</w:t>
      </w:r>
      <w:proofErr w:type="gramEnd"/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защите конкуренции».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Анализ развития субъектов малого и среднего бизнеса проведен на осно</w:t>
      </w:r>
      <w:r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ве статистических данных за 2023</w:t>
      </w: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год. На 01.</w:t>
      </w:r>
      <w:r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11</w:t>
      </w: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.2023 на террито</w:t>
      </w:r>
      <w:r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рии поселения зарегистрировано 8</w:t>
      </w: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индивидуальных предпринимателей</w:t>
      </w:r>
      <w:proofErr w:type="gramStart"/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,.</w:t>
      </w:r>
      <w:proofErr w:type="gramEnd"/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Также сельское хозяйство на территории </w:t>
      </w:r>
      <w:r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Селищинского</w:t>
      </w: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поселения представлено </w:t>
      </w:r>
      <w:r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2 хозяйств</w:t>
      </w:r>
      <w:proofErr w:type="gramStart"/>
      <w:r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а ООО</w:t>
      </w:r>
      <w:proofErr w:type="gramEnd"/>
      <w:r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«Магма ХД» и ООО «Хорошее Дело»</w:t>
      </w: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. Основным видом деятельности </w:t>
      </w:r>
      <w:r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хозяйств </w:t>
      </w: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является </w:t>
      </w:r>
      <w:proofErr w:type="spellStart"/>
      <w:proofErr w:type="gramStart"/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мясо-молочное</w:t>
      </w:r>
      <w:proofErr w:type="spellEnd"/>
      <w:proofErr w:type="gramEnd"/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производство и растениеводство.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Сфера торговли по муниципальному образованию представлена 2 торговыми точками.</w:t>
      </w:r>
    </w:p>
    <w:p w:rsidR="00AE2E98" w:rsidRPr="00AE2E98" w:rsidRDefault="00AE2E98" w:rsidP="005E20D6">
      <w:pPr>
        <w:spacing w:after="150" w:line="238" w:lineRule="atLeast"/>
        <w:contextualSpacing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Раздел 2.</w:t>
      </w:r>
    </w:p>
    <w:p w:rsidR="00AE2E98" w:rsidRPr="00AE2E98" w:rsidRDefault="00AE2E98" w:rsidP="005E20D6">
      <w:pPr>
        <w:spacing w:after="150" w:line="238" w:lineRule="atLeast"/>
        <w:contextualSpacing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Характеристика проблемы и обоснование необходимости ее решения программными методами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r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Селищинского</w:t>
      </w: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недостаток кадров рабочих специальностей для субъектов малого и среднего бизнеса;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несовершенство системы учета и отчетности по малому предпринимательству.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нестабильная налоговая политика;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бизнеса.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AE2E98" w:rsidRPr="00AE2E98" w:rsidRDefault="00AE2E98" w:rsidP="005E20D6">
      <w:pPr>
        <w:spacing w:after="150" w:line="238" w:lineRule="atLeast"/>
        <w:contextualSpacing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Раздел 3.</w:t>
      </w:r>
    </w:p>
    <w:p w:rsidR="00AE2E98" w:rsidRPr="00AE2E98" w:rsidRDefault="00AE2E98" w:rsidP="005E20D6">
      <w:pPr>
        <w:spacing w:after="150" w:line="238" w:lineRule="atLeast"/>
        <w:contextualSpacing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Цель и задачи программы, приоритетные направления развития</w:t>
      </w:r>
      <w:r w:rsidRPr="00AE2E98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br/>
        <w:t>субъектов малого и среднего бизнеса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lastRenderedPageBreak/>
        <w:t xml:space="preserve">Цель программы - создание на территории </w:t>
      </w:r>
      <w:r w:rsidR="00305DBA"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Селищинского </w:t>
      </w: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создание условий для увеличения занятости населения;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Указанные цели и задачи соответствуют социально-экономической направленности развития </w:t>
      </w:r>
      <w:r w:rsidR="00305DBA"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Селищинского </w:t>
      </w: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сельского поселения.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proofErr w:type="gramStart"/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жилищно-коммунальное;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образовательное;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спортивно-оздоровительное;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благоустройство;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растениеводство;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животноводство.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качество.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инновационная деятельность;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расширение и качественное улучшение деятельности по оказанию бытовых услуг населению;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производство продукции растениеводства;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производство продукции животноводства;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AE2E98" w:rsidRPr="00AE2E98" w:rsidRDefault="00AE2E98" w:rsidP="005E20D6">
      <w:pPr>
        <w:spacing w:after="150" w:line="238" w:lineRule="atLeast"/>
        <w:contextualSpacing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Раздел 4.</w:t>
      </w:r>
    </w:p>
    <w:p w:rsidR="00AE2E98" w:rsidRPr="00AE2E98" w:rsidRDefault="00AE2E98" w:rsidP="005E20D6">
      <w:pPr>
        <w:spacing w:after="150" w:line="238" w:lineRule="atLeast"/>
        <w:contextualSpacing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Основные мероприятия программы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Для решения поставленных задач Программа предусматривается реализация следующих основных мероприятий, нацеленных на обеспечение благоприятных условий для развития малого и среднего предпринимательства на территории </w:t>
      </w:r>
      <w:r w:rsidR="00305DBA"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Селищинского</w:t>
      </w: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сельского поселения: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совершенствование нормативно-правовой базы в сфере малого и среднего предпринимательства;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создание положительного имиджа малого и среднего предпринимательства.</w:t>
      </w:r>
    </w:p>
    <w:p w:rsidR="00AE2E98" w:rsidRPr="00AE2E98" w:rsidRDefault="00AE2E98" w:rsidP="005E20D6">
      <w:pPr>
        <w:spacing w:after="150" w:line="238" w:lineRule="atLeast"/>
        <w:contextualSpacing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Раздел 5.</w:t>
      </w:r>
    </w:p>
    <w:p w:rsidR="00AE2E98" w:rsidRPr="00AE2E98" w:rsidRDefault="00AE2E98" w:rsidP="005E20D6">
      <w:pPr>
        <w:spacing w:after="150" w:line="238" w:lineRule="atLeast"/>
        <w:contextualSpacing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Ожидаемые социально-экономические результаты реализации Программы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305DBA"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Селищинского</w:t>
      </w: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сельского поселения.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По итогам реализации программы планируется получить следующие результаты: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привлечение инвестиций в малое предпринимательство;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305DBA"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Селищинского</w:t>
      </w: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сельского поселения;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AE2E98" w:rsidRPr="00AE2E98" w:rsidRDefault="00AE2E98" w:rsidP="005E20D6">
      <w:pPr>
        <w:spacing w:after="150" w:line="238" w:lineRule="atLeast"/>
        <w:contextualSpacing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Раздел 6.</w:t>
      </w:r>
    </w:p>
    <w:p w:rsidR="00AE2E98" w:rsidRPr="00AE2E98" w:rsidRDefault="00AE2E98" w:rsidP="005E20D6">
      <w:pPr>
        <w:spacing w:after="150" w:line="238" w:lineRule="atLeast"/>
        <w:contextualSpacing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lastRenderedPageBreak/>
        <w:t xml:space="preserve">Управление Программой и </w:t>
      </w:r>
      <w:proofErr w:type="gramStart"/>
      <w:r w:rsidRPr="00AE2E98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контроль за</w:t>
      </w:r>
      <w:proofErr w:type="gramEnd"/>
      <w:r w:rsidRPr="00AE2E98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 xml:space="preserve"> ее реализацией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Формы и методы управления реализацией Программы определяются администрацией </w:t>
      </w:r>
      <w:r w:rsidR="00305DBA"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Селищинского </w:t>
      </w: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сельского поселения </w:t>
      </w:r>
      <w:r w:rsidR="00305DBA"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Краснослободского </w:t>
      </w: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муниципального района </w:t>
      </w:r>
      <w:r w:rsidR="00305DBA"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Республики Мордовия.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Общее руководство и </w:t>
      </w:r>
      <w:proofErr w:type="gramStart"/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контроль за</w:t>
      </w:r>
      <w:proofErr w:type="gramEnd"/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реализацией программных мероприятий осуществляет администрация </w:t>
      </w:r>
      <w:r w:rsidR="00305DBA"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Селищинского </w:t>
      </w: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сельского поселения.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Администрация </w:t>
      </w:r>
      <w:r w:rsidR="00305DBA"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Селищинского </w:t>
      </w: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сельского поселения осуществляет: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-подготовку предложений по актуализации мероприятий Программы в соответствии с приоритетами социально-экономического развития </w:t>
      </w:r>
      <w:r w:rsidR="00305DBA"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Краснослободского  муниципального района</w:t>
      </w: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, ускорению или приостановке реализации отдельных мероприятий;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-подготовку предложений по привлечению организаций для реализации мероприятий Программы;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-мониторинг выполнения Программы в целом и входящих в ее состав мероприятий.</w:t>
      </w:r>
    </w:p>
    <w:p w:rsidR="00AE2E98" w:rsidRPr="00AE2E98" w:rsidRDefault="00AE2E98" w:rsidP="005E20D6">
      <w:pPr>
        <w:spacing w:after="150" w:line="238" w:lineRule="atLeast"/>
        <w:contextualSpacing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Раздел 7.</w:t>
      </w:r>
    </w:p>
    <w:p w:rsidR="00AE2E98" w:rsidRPr="00AE2E98" w:rsidRDefault="00AE2E98" w:rsidP="005E20D6">
      <w:pPr>
        <w:spacing w:after="150" w:line="238" w:lineRule="atLeast"/>
        <w:contextualSpacing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Целевые показатели достижения целей и решения задач, основные ожидаемые конечные результаты муниципальной программы.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Реализация мероприятий, предусмотренных Программой, позволит обеспечить благоприятные условия для развития малого и среднего предпринимательства в</w:t>
      </w:r>
      <w:r w:rsidR="00305DBA"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="00305DBA"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Селищинском</w:t>
      </w:r>
      <w:proofErr w:type="spellEnd"/>
      <w:r w:rsidR="00305DBA"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</w:t>
      </w: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сельском поселении,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Целевыми показателями достижения целей и решения задач Программы являются: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увеличение количества индивидуальных предпринимателей на 1 ед. ежегодно;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увеличение количества рабочих мест на 2 ед. ежегодно;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увеличение доли налоговых поступлений в муниципальный бюджет на 3 % ежегодно (Приложение № 2 к Программе).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Результатами реализации мероприятий Программы на территории </w:t>
      </w:r>
      <w:r w:rsidR="00305DBA" w:rsidRPr="005E20D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Селищинского</w:t>
      </w: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сельского поселения будут являться: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рост количества индивидуальных предпринимателей;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создание новых рабочих мест и повышение заработной платы в сфере предпринимательской деятельности и доходов населения;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увеличение доли налоговых поступлений в местный бюджет от субъектов предпринимательской деятельности;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насыщение потребительского рынка качественными товарами и услугами;</w:t>
      </w:r>
    </w:p>
    <w:p w:rsidR="00AE2E98" w:rsidRPr="00AE2E98" w:rsidRDefault="00AE2E98" w:rsidP="005E20D6">
      <w:pPr>
        <w:spacing w:after="150" w:line="238" w:lineRule="atLeast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 укрепление социального статуса, повышение имиджа предпринимательства.</w:t>
      </w:r>
    </w:p>
    <w:p w:rsidR="00AE2E98" w:rsidRPr="00AE2E98" w:rsidRDefault="00AE2E98" w:rsidP="005E20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5"/>
        <w:gridCol w:w="1298"/>
        <w:gridCol w:w="517"/>
        <w:gridCol w:w="746"/>
        <w:gridCol w:w="860"/>
        <w:gridCol w:w="878"/>
        <w:gridCol w:w="1011"/>
        <w:gridCol w:w="1250"/>
        <w:gridCol w:w="1250"/>
      </w:tblGrid>
      <w:tr w:rsidR="00AE2E98" w:rsidRPr="00AE2E98" w:rsidTr="00AE2E98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AE2E98" w:rsidRPr="00AE2E98" w:rsidTr="00AE2E98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к муниципальной программе</w:t>
            </w:r>
          </w:p>
        </w:tc>
      </w:tr>
      <w:tr w:rsidR="00AE2E98" w:rsidRPr="00AE2E98" w:rsidTr="00AE2E98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План мероприятий муниципальной программы</w:t>
            </w:r>
          </w:p>
        </w:tc>
      </w:tr>
      <w:tr w:rsidR="00AE2E98" w:rsidRPr="00AE2E98" w:rsidTr="00AE2E98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 xml:space="preserve">«Развитие и поддержка субъектов малого и среднего предпринимательства в </w:t>
            </w:r>
            <w:proofErr w:type="spellStart"/>
            <w:r w:rsidR="00305DBA" w:rsidRPr="005E20D6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>Селищинском</w:t>
            </w:r>
            <w:proofErr w:type="spellEnd"/>
            <w:r w:rsidR="00305DBA" w:rsidRPr="005E20D6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 xml:space="preserve">  сельском поселении на 2024-2026</w:t>
            </w:r>
            <w:r w:rsidRPr="00AE2E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 xml:space="preserve"> годы»</w:t>
            </w:r>
          </w:p>
        </w:tc>
      </w:tr>
      <w:tr w:rsidR="005E20D6" w:rsidRPr="005E20D6" w:rsidTr="00AE2E9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Наименование объекта,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Срок финансирования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Индикаторы реализации (целевые задания)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Распорядитель (получатель) бюджетных средств Исполнители мероприятий</w:t>
            </w:r>
          </w:p>
        </w:tc>
      </w:tr>
      <w:tr w:rsidR="00305DBA" w:rsidRPr="005E20D6" w:rsidTr="00AE2E9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305DBA" w:rsidRPr="005E20D6" w:rsidTr="00AE2E9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305DBA" w:rsidRPr="005E20D6" w:rsidTr="00AE2E9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9</w:t>
            </w:r>
          </w:p>
        </w:tc>
      </w:tr>
      <w:tr w:rsidR="00AE2E98" w:rsidRPr="00AE2E98" w:rsidTr="00AE2E98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Основное мероприятие "Совершенствование нормативно-правовой базы в сфере малого и среднего предпринимательства"</w:t>
            </w:r>
          </w:p>
        </w:tc>
      </w:tr>
      <w:tr w:rsidR="00305DBA" w:rsidRPr="005E20D6" w:rsidTr="00AE2E9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202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Селищинского</w:t>
            </w: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305DBA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Администрация Селищинского </w:t>
            </w:r>
            <w:r w:rsidR="00AE2E98"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05DBA" w:rsidRPr="005E20D6" w:rsidTr="00AE2E9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305DBA" w:rsidRPr="005E20D6" w:rsidTr="00AE2E9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202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AE2E98" w:rsidRPr="00AE2E98" w:rsidTr="00AE2E98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Основное мероприятие "Предоставление информационной и организационной поддержки субъектам малого и среднего предпринимательства"</w:t>
            </w:r>
          </w:p>
        </w:tc>
      </w:tr>
      <w:tr w:rsidR="00305DBA" w:rsidRPr="005E20D6" w:rsidTr="00AE2E9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Селищинского </w:t>
            </w: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202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Селищинского</w:t>
            </w: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Селищинского</w:t>
            </w: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05DBA" w:rsidRPr="005E20D6" w:rsidTr="00AE2E9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202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305DBA" w:rsidRPr="005E20D6" w:rsidTr="00AE2E9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202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305DBA" w:rsidRPr="005E20D6" w:rsidTr="00AE2E9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202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Селищинского</w:t>
            </w: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Селищинского</w:t>
            </w: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05DBA" w:rsidRPr="005E20D6" w:rsidTr="00AE2E9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202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305DBA" w:rsidRPr="005E20D6" w:rsidTr="00AE2E9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202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305DBA" w:rsidRPr="005E20D6" w:rsidTr="00AE2E9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202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Селищинского</w:t>
            </w: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Селищинского</w:t>
            </w: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05DBA" w:rsidRPr="005E20D6" w:rsidTr="00AE2E9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202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305DBA" w:rsidRPr="005E20D6" w:rsidTr="00AE2E9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202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305DBA" w:rsidRPr="005E20D6" w:rsidTr="00AE2E9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202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Селищинского</w:t>
            </w: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Селищинского </w:t>
            </w: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05DBA" w:rsidRPr="005E20D6" w:rsidTr="00AE2E9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202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305DBA" w:rsidRPr="005E20D6" w:rsidTr="00AE2E9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202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AE2E98" w:rsidRPr="00AE2E98" w:rsidTr="00AE2E98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Основное мероприятие "Создание положительного имиджа малого и среднего предпринимательства"</w:t>
            </w:r>
          </w:p>
        </w:tc>
      </w:tr>
      <w:tr w:rsidR="00305DBA" w:rsidRPr="005E20D6" w:rsidTr="00AE2E9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Информационны</w:t>
            </w: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е материалы по вопросам развития малого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202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Администра</w:t>
            </w: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 xml:space="preserve">ция 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Селищинского</w:t>
            </w: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Администра</w:t>
            </w: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 xml:space="preserve">ция 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Селищинского </w:t>
            </w: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305DBA" w:rsidRPr="005E20D6" w:rsidTr="00AE2E9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202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305DBA" w:rsidRPr="005E20D6" w:rsidTr="00AE2E9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202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305DBA" w:rsidRPr="005E20D6" w:rsidTr="00AE2E9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</w:tr>
      <w:tr w:rsidR="00305DBA" w:rsidRPr="005E20D6" w:rsidTr="00AE2E9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том числе по годам</w:t>
            </w:r>
            <w:r w:rsidR="00305DBA"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202</w:t>
            </w:r>
            <w:r w:rsidR="00305DBA" w:rsidRPr="005E20D6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</w:tr>
      <w:tr w:rsidR="00305DBA" w:rsidRPr="005E20D6" w:rsidTr="00AE2E9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202</w:t>
            </w:r>
            <w:r w:rsidR="00305DBA" w:rsidRPr="005E20D6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</w:tr>
      <w:tr w:rsidR="00305DBA" w:rsidRPr="005E20D6" w:rsidTr="00AE2E9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202</w:t>
            </w:r>
            <w:r w:rsidR="00305DBA" w:rsidRPr="005E20D6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</w:tr>
    </w:tbl>
    <w:p w:rsidR="00AE2E98" w:rsidRPr="00AE2E98" w:rsidRDefault="00AE2E98" w:rsidP="005E20D6">
      <w:pPr>
        <w:spacing w:after="150" w:line="238" w:lineRule="atLeast"/>
        <w:contextualSpacing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Приложение 2</w:t>
      </w:r>
    </w:p>
    <w:p w:rsidR="00AE2E98" w:rsidRPr="00AE2E98" w:rsidRDefault="00AE2E98" w:rsidP="005E20D6">
      <w:pPr>
        <w:spacing w:after="150" w:line="238" w:lineRule="atLeast"/>
        <w:contextualSpacing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к муниципальной программе</w:t>
      </w:r>
    </w:p>
    <w:p w:rsidR="00AE2E98" w:rsidRPr="00AE2E98" w:rsidRDefault="00AE2E98" w:rsidP="005E20D6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  <w:t>Прогнозные значения показателей (индикаторов) реализации муниципальной программы</w:t>
      </w:r>
    </w:p>
    <w:p w:rsidR="00AE2E98" w:rsidRPr="00AE2E98" w:rsidRDefault="00AE2E98" w:rsidP="005E20D6">
      <w:pPr>
        <w:spacing w:after="4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</w:pPr>
      <w:r w:rsidRPr="00AE2E98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u w:val="single"/>
          <w:lang w:eastAsia="ru-RU"/>
        </w:rPr>
        <w:t xml:space="preserve">«Развитие и поддержка субъектов малого и среднего предпринимательства в </w:t>
      </w:r>
      <w:proofErr w:type="spellStart"/>
      <w:r w:rsidR="00305DBA" w:rsidRPr="005E20D6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u w:val="single"/>
          <w:lang w:eastAsia="ru-RU"/>
        </w:rPr>
        <w:t>Селищинском</w:t>
      </w:r>
      <w:proofErr w:type="spellEnd"/>
      <w:r w:rsidR="00305DBA" w:rsidRPr="005E20D6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u w:val="single"/>
          <w:lang w:eastAsia="ru-RU"/>
        </w:rPr>
        <w:t xml:space="preserve"> сельском поселении на 2024-2026</w:t>
      </w:r>
      <w:r w:rsidRPr="00AE2E98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u w:val="single"/>
          <w:lang w:eastAsia="ru-RU"/>
        </w:rPr>
        <w:t xml:space="preserve"> годы»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"/>
        <w:gridCol w:w="3470"/>
        <w:gridCol w:w="1446"/>
        <w:gridCol w:w="1391"/>
        <w:gridCol w:w="710"/>
        <w:gridCol w:w="2147"/>
      </w:tblGrid>
      <w:tr w:rsidR="00AE2E98" w:rsidRPr="00AE2E98" w:rsidTr="00AE2E9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Значение показателей</w:t>
            </w:r>
          </w:p>
        </w:tc>
      </w:tr>
      <w:tr w:rsidR="00AE2E98" w:rsidRPr="00AE2E98" w:rsidTr="00AE2E9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AE2E98" w:rsidRPr="00AE2E98" w:rsidRDefault="00AE2E98" w:rsidP="005E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5E20D6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2024</w:t>
            </w:r>
            <w:r w:rsidR="00AE2E98"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год – первый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5E20D6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2025</w:t>
            </w:r>
            <w:r w:rsidR="00AE2E98"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5E20D6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5E20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2026</w:t>
            </w:r>
            <w:r w:rsidR="00AE2E98"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го</w:t>
            </w:r>
            <w:proofErr w:type="gramStart"/>
            <w:r w:rsidR="00AE2E98"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д-</w:t>
            </w:r>
            <w:proofErr w:type="gramEnd"/>
            <w:r w:rsidR="00AE2E98"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последний год реализации</w:t>
            </w:r>
          </w:p>
        </w:tc>
      </w:tr>
      <w:tr w:rsidR="00AE2E98" w:rsidRPr="00AE2E98" w:rsidTr="00AE2E9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Увеличение количества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225" w:line="238" w:lineRule="atLeast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225" w:line="238" w:lineRule="atLeast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225" w:line="238" w:lineRule="atLeast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</w:t>
            </w:r>
          </w:p>
        </w:tc>
      </w:tr>
      <w:tr w:rsidR="00AE2E98" w:rsidRPr="00AE2E98" w:rsidTr="00AE2E9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Увеличение количества рабочих мест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225" w:line="238" w:lineRule="atLeast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225" w:line="238" w:lineRule="atLeast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225" w:line="238" w:lineRule="atLeast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2</w:t>
            </w:r>
          </w:p>
        </w:tc>
      </w:tr>
      <w:tr w:rsidR="00AE2E98" w:rsidRPr="00AE2E98" w:rsidTr="00AE2E9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Увеличение доли налоговых поступлений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150" w:line="23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225" w:line="238" w:lineRule="atLeast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225" w:line="238" w:lineRule="atLeast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2E98" w:rsidRPr="00AE2E98" w:rsidRDefault="00AE2E98" w:rsidP="005E20D6">
            <w:pPr>
              <w:spacing w:after="225" w:line="238" w:lineRule="atLeast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  <w:r w:rsidRPr="00AE2E98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3</w:t>
            </w:r>
          </w:p>
        </w:tc>
      </w:tr>
    </w:tbl>
    <w:p w:rsidR="00CD2156" w:rsidRPr="005E20D6" w:rsidRDefault="00CD2156" w:rsidP="005E20D6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CD2156" w:rsidRPr="005E20D6" w:rsidSect="005053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E98"/>
    <w:rsid w:val="00305DBA"/>
    <w:rsid w:val="00505338"/>
    <w:rsid w:val="00590D61"/>
    <w:rsid w:val="005E20D6"/>
    <w:rsid w:val="006715E8"/>
    <w:rsid w:val="00931A22"/>
    <w:rsid w:val="00AC7FBD"/>
    <w:rsid w:val="00AE2E98"/>
    <w:rsid w:val="00CD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56"/>
  </w:style>
  <w:style w:type="paragraph" w:styleId="1">
    <w:name w:val="heading 1"/>
    <w:basedOn w:val="a"/>
    <w:link w:val="10"/>
    <w:uiPriority w:val="9"/>
    <w:qFormat/>
    <w:rsid w:val="00AE2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E98"/>
    <w:rPr>
      <w:b/>
      <w:bCs/>
    </w:rPr>
  </w:style>
  <w:style w:type="paragraph" w:customStyle="1" w:styleId="2">
    <w:name w:val="Основной текст2"/>
    <w:basedOn w:val="a"/>
    <w:rsid w:val="00931A22"/>
    <w:pPr>
      <w:widowControl w:val="0"/>
      <w:shd w:val="clear" w:color="auto" w:fill="FFFFFF"/>
      <w:suppressAutoHyphens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styleId="a5">
    <w:name w:val="Hyperlink"/>
    <w:basedOn w:val="a0"/>
    <w:uiPriority w:val="99"/>
    <w:unhideWhenUsed/>
    <w:rsid w:val="00931A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lishhenskoe-r13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2023-11-23T06:09:00Z</cp:lastPrinted>
  <dcterms:created xsi:type="dcterms:W3CDTF">2023-11-23T06:15:00Z</dcterms:created>
  <dcterms:modified xsi:type="dcterms:W3CDTF">2023-11-23T06:15:00Z</dcterms:modified>
</cp:coreProperties>
</file>